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D9" w:rsidRPr="00DD3831" w:rsidRDefault="00034FD9" w:rsidP="00034FD9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huluc_10"/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dotted" w:sz="6" w:space="0" w:color="0000FF" w:frame="1"/>
          <w:lang w:val="vi-VN"/>
        </w:rPr>
        <w:t>Phụ lục số 3b (Phiếu B)</w:t>
      </w:r>
      <w:bookmarkEnd w:id="0"/>
    </w:p>
    <w:p w:rsidR="00034FD9" w:rsidRDefault="00034FD9" w:rsidP="00034FD9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dotted" w:sz="6" w:space="0" w:color="0000FF" w:frame="1"/>
          <w:lang w:val="vi-VN"/>
        </w:rPr>
      </w:pPr>
      <w:bookmarkStart w:id="1" w:name="chuong_phuluc_10_name"/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dotted" w:sz="6" w:space="0" w:color="0000FF" w:frame="1"/>
          <w:lang w:val="vi-VN"/>
        </w:rPr>
        <w:t>PL3b.0. PHIẾU RÀ SOÁT XÁC ĐỊNH HỘ NGHÈO, HỘ CẬN NGHÈO KHU VỰC THÀNH THỊ</w:t>
      </w:r>
      <w:bookmarkEnd w:id="1"/>
    </w:p>
    <w:p w:rsidR="00034FD9" w:rsidRPr="00DD3831" w:rsidRDefault="00034FD9" w:rsidP="00034FD9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-284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221"/>
        <w:gridCol w:w="538"/>
        <w:gridCol w:w="416"/>
        <w:gridCol w:w="467"/>
        <w:gridCol w:w="595"/>
        <w:gridCol w:w="506"/>
        <w:gridCol w:w="757"/>
        <w:gridCol w:w="2006"/>
        <w:gridCol w:w="376"/>
        <w:gridCol w:w="815"/>
      </w:tblGrid>
      <w:tr w:rsidR="00034FD9" w:rsidRPr="00DD3831" w:rsidTr="00034FD9">
        <w:trPr>
          <w:trHeight w:val="791"/>
          <w:tblCellSpacing w:w="0" w:type="dxa"/>
        </w:trPr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TỈNH/TP ……………………….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PHƯỜNG.....................................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4FD9" w:rsidRPr="00DD3831" w:rsidTr="00034FD9">
        <w:trPr>
          <w:trHeight w:val="806"/>
          <w:tblCellSpacing w:w="0" w:type="dxa"/>
        </w:trPr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EA6FCE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QUẬN/THỊ XÃ……</w:t>
            </w:r>
            <w:bookmarkStart w:id="2" w:name="_GoBack"/>
            <w:bookmarkEnd w:id="2"/>
            <w:r w:rsidR="00034FD9"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TỔ......................................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4FD9" w:rsidRPr="00DD3831" w:rsidTr="00034FD9">
        <w:trPr>
          <w:trHeight w:val="507"/>
          <w:tblCellSpacing w:w="0" w:type="dxa"/>
        </w:trPr>
        <w:tc>
          <w:tcPr>
            <w:tcW w:w="8749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 CHỦ HỘ: …………………………………………………. 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hộ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4FD9" w:rsidRPr="00DD3831" w:rsidTr="00034FD9">
        <w:trPr>
          <w:trHeight w:val="522"/>
          <w:tblCellSpacing w:w="0" w:type="dxa"/>
        </w:trPr>
        <w:tc>
          <w:tcPr>
            <w:tcW w:w="8749" w:type="dxa"/>
            <w:gridSpan w:val="10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Phân loại hộ trước thời điểm rà soát, là:</w:t>
            </w:r>
          </w:p>
        </w:tc>
        <w:tc>
          <w:tcPr>
            <w:tcW w:w="8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4FD9" w:rsidRPr="00DD3831" w:rsidTr="00034FD9">
        <w:trPr>
          <w:trHeight w:val="791"/>
          <w:tblCellSpacing w:w="0" w:type="dxa"/>
        </w:trPr>
        <w:tc>
          <w:tcPr>
            <w:tcW w:w="1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</w:t>
            </w:r>
          </w:p>
        </w:tc>
        <w:tc>
          <w:tcPr>
            <w:tcW w:w="101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  <w:tc>
          <w:tcPr>
            <w:tcW w:w="1641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cận nghèo</w:t>
            </w:r>
          </w:p>
        </w:tc>
        <w:tc>
          <w:tcPr>
            <w:tcW w:w="7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  <w:tc>
          <w:tcPr>
            <w:tcW w:w="20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không nghèo</w:t>
            </w:r>
          </w:p>
        </w:tc>
        <w:tc>
          <w:tcPr>
            <w:tcW w:w="125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</w:tr>
      <w:tr w:rsidR="00034FD9" w:rsidRPr="00DD3831" w:rsidTr="00034FD9">
        <w:trPr>
          <w:trHeight w:val="268"/>
          <w:tblCellSpacing w:w="0" w:type="dxa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4FD9" w:rsidRPr="00DD3831" w:rsidRDefault="00034FD9" w:rsidP="00034FD9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B1. CHỈ TIÊU ƯỚC TÍNH THU NHẬP CỦA HỘ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297"/>
        <w:gridCol w:w="1275"/>
        <w:gridCol w:w="891"/>
        <w:gridCol w:w="891"/>
      </w:tblGrid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ĐẶC TRƯNG H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Ộ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TRẢ LỜI (đánh dấu x)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MỨC ĐIỂM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ĐIỂM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Số nhân kh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ẩ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u trong hộ; không tính điểm với những hộ chỉ gồm trẻ em dưới 15 tuổi, người trên 60 tuổi, người khuyết tật/bệnh nặng không có khả năng lao động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1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80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2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3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4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5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6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Số trẻ em dưới 15 tuổi, người trên 60 tuổi, người khuyết tật/bệnh nặng không có khả năng lao động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có người nào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Chỉ có 1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Bằng cấp cao nhất của thành viên hộ gia đình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ằ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cao đ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ẳ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trở 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bằng trung cấp nghề hoặc trung học chuyên nghiệp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bằng trung học phổ thông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ít nhất 1 người đang làm việc phi nông nghiệp (làm việc từ 3 tháng trở lên trong 12 tháng qua)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Công chức, viên chức trong các cơ quan, doanh nghiệp nhà nước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Việc làm phi nông nghiệp khác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Lương hưu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1 người đang hưởng lương hưu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từ 2 người đang hưởng lương hưu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ở 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Nhà ở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Vật liệu chính của tường nhà là bê tông; gạch/đá; xi măng; gỗ bền ch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ắc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Vật liệu chính của cột nhà là bê tông cốt thép; gạch/đá; sắ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t/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thép/gỗ bền chắc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ở bình quân đầu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8-&lt;20 m2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20-&lt;30 m2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30-&lt;40 m2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&gt;= 40 m2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Tiêu thụ điện bình quân 1 tháng cả hộ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25-49 KW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50-99 KW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100-149 KW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&gt;= 150 KW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Nước sinh hoạt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Nước máy, nước mua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Giếng khoan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Giếng đào được bảo vệ, khe/mó được bảo vệ, nước mưa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10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Nhà vệ sinh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xí tự hoại hoặc bán tự hoại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Hố xí thấm dội nước, cải tiến có ống thông hơi, hai ngăn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Tài sản chủ yếu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Tivi màu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Dàn nghe nhạc các loại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Xe máy, xe có động cơ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Tủ lạnh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Máy đi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u hòa nhiệt độ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Máy giặt, sấy qu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ầ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 áo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Bình t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ắ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 nước nóng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Lò vi sóng, lò nướng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Tàu, ghe, thuy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 có động cơ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12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Đất đai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13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Chăn nuôi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14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Vùng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Đồng bằng sông Hồng (không kể TP. Hà Nội, TP. Hải Phòng)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Bắc Trung bộ và Duyên hải miền Trung (không kể TP. Đà N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ẵ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Tây Nguyên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Đông Nam Bộ (không kể TP. Hồ Chí Minh)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Đồng bằng sông C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ử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u Long (không kể TP.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ần Thơ)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Các thành phố trực thuộc Trung ương</w:t>
            </w:r>
          </w:p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(Hà Nội, TP. Hồ Chí Minh, Hải Phòng, Đà N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ẵ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ng,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ần Thơ)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Tổng điểm B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034FD9" w:rsidRPr="00DD3831" w:rsidRDefault="00034FD9" w:rsidP="00034FD9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B2. CHỈ TIÊU VỀ CÁC NHU CẦU XÃ HỘI CƠ BẢN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829"/>
        <w:gridCol w:w="811"/>
        <w:gridCol w:w="891"/>
        <w:gridCol w:w="2823"/>
      </w:tblGrid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CHỈ TIÊU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TRẢ LỜI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ĐI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Ể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(đánh dấu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vào câu trả lời có và cho 10 điểm)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Giáo dục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1,1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15 đến dưới 30 tuổi không tốt nghiệp trung học cơ sở và hiện không đi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tính các trường hợp khuyết tật nặng trở lên hoặc đang bị bệnh/chấn thương nặng, đang chữa bệnh bắt buộc phải nghỉ học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1,2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5 đến dưới 15 tuổi hiện không đi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FD9" w:rsidRPr="00DD3831" w:rsidRDefault="00034FD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Y tế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2,1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người bị ốm đau nhưng không đi khám chữa bệnh trong vòng 12 tháng qua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Ốm đau được xác định là bị bệnh/chấn thương nặng đến mức phải nằm một chỗ và phải có người chăm sóc tại giường hoặc nghỉ việc/học, không tham gia được các hoạt động bình thường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2,2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6 tuổi trở lên không có BHYT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tính BHYT cho hộ nghèo/cận nghèo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Nhà ở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3,1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đang ở trong nhà thiếu kiên cố hoặc nhà đơn sơ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3,2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nhà ở bình quân dưới 8m2/người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7 Mục B1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Nước sạch và vệ sinh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4,1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được tiếp cận nguồn nước hợp vệ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9 Mục B1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4,2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sử dụng hố xí/nhà tiêu hợp vệ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10 Mục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5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Tiếp cận thông tin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5,1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có thành viên nào sử dụng thuê bao điện thoại và internet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5,2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có ti vi, radio, máy tính; và không nghe được hệ thống loa đài truyền thanh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ã/th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11 Mục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034FD9" w:rsidRPr="00DD3831" w:rsidRDefault="00034FD9" w:rsidP="00034FD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PHÂN LOẠI HỘ GIA ĐÌNH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1080"/>
        <w:gridCol w:w="1365"/>
        <w:gridCol w:w="2475"/>
        <w:gridCol w:w="1068"/>
      </w:tblGrid>
      <w:tr w:rsidR="00034FD9" w:rsidRPr="00DD3831" w:rsidTr="003D41B5">
        <w:trPr>
          <w:tblCellSpacing w:w="0" w:type="dxa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34FD9" w:rsidRPr="00DD3831" w:rsidRDefault="00034FD9" w:rsidP="00034FD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742"/>
        <w:gridCol w:w="3383"/>
      </w:tblGrid>
      <w:tr w:rsidR="00034FD9" w:rsidRPr="00DD3831" w:rsidTr="003D41B5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30 điểm trở lên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Dưới 30 điểm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Dưới 140 điểm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 (N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□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Trên 140 điểm đến 175 điểm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 (N2)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 □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cận nghèo (CN)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□</w:t>
            </w:r>
          </w:p>
        </w:tc>
      </w:tr>
      <w:tr w:rsidR="00034FD9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Trên 175 điểm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không nghèo (KN)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□</w:t>
            </w:r>
          </w:p>
        </w:tc>
      </w:tr>
    </w:tbl>
    <w:p w:rsidR="00034FD9" w:rsidRPr="00DD3831" w:rsidRDefault="00034FD9" w:rsidP="00034FD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34FD9" w:rsidRPr="00DD3831" w:rsidTr="003D41B5">
        <w:trPr>
          <w:tblCellSpacing w:w="0" w:type="dxa"/>
        </w:trPr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Hộ gia đình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9" w:rsidRPr="00DD3831" w:rsidRDefault="00034FD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Cán bộ điều tra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</w:tr>
    </w:tbl>
    <w:p w:rsidR="00034FD9" w:rsidRPr="00DD3831" w:rsidRDefault="00034FD9" w:rsidP="00034FD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70A7" w:rsidRDefault="00EA6FCE"/>
    <w:sectPr w:rsidR="00AA70A7" w:rsidSect="00034FD9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D9"/>
    <w:rsid w:val="00034FD9"/>
    <w:rsid w:val="006421FB"/>
    <w:rsid w:val="007D0587"/>
    <w:rsid w:val="00A32331"/>
    <w:rsid w:val="00AF7538"/>
    <w:rsid w:val="00E82FA3"/>
    <w:rsid w:val="00EA6FCE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0866"/>
  <w15:chartTrackingRefBased/>
  <w15:docId w15:val="{027E10AA-C7BD-46CC-92F0-409F265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3</cp:revision>
  <dcterms:created xsi:type="dcterms:W3CDTF">2022-08-04T00:21:00Z</dcterms:created>
  <dcterms:modified xsi:type="dcterms:W3CDTF">2022-08-04T00:32:00Z</dcterms:modified>
</cp:coreProperties>
</file>