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0C" w:rsidRDefault="002B3D0C" w:rsidP="002B3D0C">
      <w:pPr>
        <w:shd w:val="clear" w:color="auto" w:fill="FFFFFF"/>
        <w:spacing w:beforeLines="60" w:before="144" w:afterLines="60" w:after="144" w:line="380" w:lineRule="exact"/>
        <w:jc w:val="center"/>
        <w:rPr>
          <w:rFonts w:ascii="Times New Roman" w:eastAsia="Times New Roman" w:hAnsi="Times New Roman" w:cs="Times New Roman"/>
          <w:i/>
          <w:iCs/>
          <w:color w:val="000000"/>
          <w:sz w:val="26"/>
          <w:szCs w:val="26"/>
        </w:rPr>
      </w:pPr>
      <w:bookmarkStart w:id="0" w:name="chuong_pl_3_3"/>
      <w:r w:rsidRPr="002B3D0C">
        <w:rPr>
          <w:rFonts w:ascii="Times New Roman" w:eastAsia="Times New Roman" w:hAnsi="Times New Roman" w:cs="Times New Roman"/>
          <w:b/>
          <w:bCs/>
          <w:color w:val="000000"/>
          <w:sz w:val="26"/>
          <w:szCs w:val="26"/>
          <w:lang w:val="vi-VN"/>
        </w:rPr>
        <w:t>Mẫu số 03.</w:t>
      </w:r>
      <w:bookmarkEnd w:id="0"/>
      <w:r w:rsidRPr="002B3D0C">
        <w:rPr>
          <w:rFonts w:ascii="Times New Roman" w:eastAsia="Times New Roman" w:hAnsi="Times New Roman" w:cs="Times New Roman"/>
          <w:color w:val="000000"/>
          <w:sz w:val="26"/>
          <w:szCs w:val="26"/>
          <w:lang w:val="vi-VN"/>
        </w:rPr>
        <w:t> </w:t>
      </w:r>
      <w:bookmarkStart w:id="1" w:name="chuong_pl_3_3_name"/>
      <w:r w:rsidRPr="002B3D0C">
        <w:rPr>
          <w:rFonts w:ascii="Times New Roman" w:eastAsia="Times New Roman" w:hAnsi="Times New Roman" w:cs="Times New Roman"/>
          <w:color w:val="000000"/>
          <w:sz w:val="26"/>
          <w:szCs w:val="26"/>
          <w:lang w:val="vi-VN"/>
        </w:rPr>
        <w:t>Mẫu hợp đồng thuê mua nhà ở xã hội không sử dụng nguồn vốn quy định tại khoản 1 Điều 53 Luật Nhà ở năm 2014</w:t>
      </w:r>
      <w:bookmarkEnd w:id="1"/>
      <w:r w:rsidRPr="002B3D0C">
        <w:rPr>
          <w:rFonts w:ascii="Times New Roman" w:eastAsia="Times New Roman" w:hAnsi="Times New Roman" w:cs="Times New Roman"/>
          <w:color w:val="000000"/>
          <w:sz w:val="26"/>
          <w:szCs w:val="26"/>
        </w:rPr>
        <w:br/>
      </w:r>
      <w:r w:rsidRPr="002B3D0C">
        <w:rPr>
          <w:rFonts w:ascii="Times New Roman" w:eastAsia="Times New Roman" w:hAnsi="Times New Roman" w:cs="Times New Roman"/>
          <w:i/>
          <w:iCs/>
          <w:color w:val="000000"/>
          <w:sz w:val="26"/>
          <w:szCs w:val="26"/>
        </w:rPr>
        <w:t>(Ban hành kèm theo Thông tư số 09/2021/TT-BXD ngày 16/8/2021 của Bộ Xây dựng)</w:t>
      </w:r>
    </w:p>
    <w:p w:rsidR="002B3D0C" w:rsidRPr="002B3D0C" w:rsidRDefault="002B3D0C" w:rsidP="002B3D0C">
      <w:pPr>
        <w:shd w:val="clear" w:color="auto" w:fill="FFFFFF"/>
        <w:spacing w:beforeLines="60" w:before="144" w:afterLines="60" w:after="144" w:line="380" w:lineRule="exact"/>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346709</wp:posOffset>
                </wp:positionH>
                <wp:positionV relativeFrom="paragraph">
                  <wp:posOffset>68580</wp:posOffset>
                </wp:positionV>
                <wp:extent cx="547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E11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3pt,5.4pt" to="45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" strokecolor="black [3213]">
                <v:stroke joinstyle="miter"/>
              </v:line>
            </w:pict>
          </mc:Fallback>
        </mc:AlternateContent>
      </w:r>
    </w:p>
    <w:p w:rsidR="002B3D0C" w:rsidRPr="002B3D0C" w:rsidRDefault="002B3D0C" w:rsidP="002B3D0C">
      <w:pPr>
        <w:shd w:val="clear" w:color="auto" w:fill="FFFFFF"/>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4"/>
          <w:szCs w:val="24"/>
          <w:lang w:val="vi-VN"/>
        </w:rPr>
        <w:t>CỘNG HÒA XÃ HỘI CHỦ NGHĨA VIỆT NAM</w:t>
      </w:r>
      <w:r w:rsidRPr="002B3D0C">
        <w:rPr>
          <w:rFonts w:ascii="Times New Roman" w:eastAsia="Times New Roman" w:hAnsi="Times New Roman" w:cs="Times New Roman"/>
          <w:b/>
          <w:bCs/>
          <w:color w:val="000000"/>
          <w:sz w:val="24"/>
          <w:szCs w:val="24"/>
          <w:lang w:val="vi-VN"/>
        </w:rPr>
        <w:br/>
      </w:r>
      <w:r w:rsidRPr="002B3D0C">
        <w:rPr>
          <w:rFonts w:ascii="Times New Roman" w:eastAsia="Times New Roman" w:hAnsi="Times New Roman" w:cs="Times New Roman"/>
          <w:b/>
          <w:bCs/>
          <w:color w:val="000000"/>
          <w:sz w:val="26"/>
          <w:szCs w:val="26"/>
          <w:lang w:val="vi-VN"/>
        </w:rPr>
        <w:t>Độc lập - Tự do - Hạnh phúc</w:t>
      </w:r>
      <w:r w:rsidRPr="002B3D0C">
        <w:rPr>
          <w:rFonts w:ascii="Times New Roman" w:eastAsia="Times New Roman" w:hAnsi="Times New Roman" w:cs="Times New Roman"/>
          <w:b/>
          <w:bCs/>
          <w:color w:val="000000"/>
          <w:sz w:val="26"/>
          <w:szCs w:val="26"/>
          <w:lang w:val="vi-VN"/>
        </w:rPr>
        <w:br/>
        <w:t>---------------</w:t>
      </w:r>
    </w:p>
    <w:p w:rsidR="002B3D0C" w:rsidRPr="002B3D0C" w:rsidRDefault="002B3D0C" w:rsidP="002B3D0C">
      <w:pPr>
        <w:shd w:val="clear" w:color="auto" w:fill="FFFFFF"/>
        <w:spacing w:beforeLines="60" w:before="144" w:afterLines="60" w:after="144" w:line="380" w:lineRule="exact"/>
        <w:jc w:val="right"/>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 ngày….. tháng…. </w:t>
      </w:r>
      <w:r w:rsidRPr="002B3D0C">
        <w:rPr>
          <w:rFonts w:ascii="Times New Roman" w:eastAsia="Times New Roman" w:hAnsi="Times New Roman" w:cs="Times New Roman"/>
          <w:i/>
          <w:iCs/>
          <w:color w:val="000000"/>
          <w:sz w:val="26"/>
          <w:szCs w:val="26"/>
          <w:lang w:val="en-GB"/>
        </w:rPr>
        <w:t>n</w:t>
      </w:r>
      <w:r w:rsidRPr="002B3D0C">
        <w:rPr>
          <w:rFonts w:ascii="Times New Roman" w:eastAsia="Times New Roman" w:hAnsi="Times New Roman" w:cs="Times New Roman"/>
          <w:i/>
          <w:iCs/>
          <w:color w:val="000000"/>
          <w:sz w:val="26"/>
          <w:szCs w:val="26"/>
          <w:lang w:val="vi-VN"/>
        </w:rPr>
        <w:t>ăm…</w:t>
      </w:r>
      <w:r w:rsidRPr="002B3D0C">
        <w:rPr>
          <w:rFonts w:ascii="Times New Roman" w:eastAsia="Times New Roman" w:hAnsi="Times New Roman" w:cs="Times New Roman"/>
          <w:i/>
          <w:iCs/>
          <w:color w:val="000000"/>
          <w:sz w:val="26"/>
          <w:szCs w:val="26"/>
        </w:rPr>
        <w:t>....</w:t>
      </w:r>
    </w:p>
    <w:p w:rsidR="002B3D0C" w:rsidRPr="002B3D0C" w:rsidRDefault="002B3D0C" w:rsidP="002B3D0C">
      <w:pPr>
        <w:shd w:val="clear" w:color="auto" w:fill="FFFFFF"/>
        <w:spacing w:beforeLines="60" w:before="144" w:afterLines="60" w:after="144" w:line="380" w:lineRule="exact"/>
        <w:jc w:val="center"/>
        <w:rPr>
          <w:rFonts w:ascii="Times New Roman" w:eastAsia="Times New Roman" w:hAnsi="Times New Roman" w:cs="Times New Roman"/>
          <w:color w:val="000000"/>
          <w:sz w:val="32"/>
          <w:szCs w:val="26"/>
        </w:rPr>
      </w:pPr>
      <w:r w:rsidRPr="002B3D0C">
        <w:rPr>
          <w:rFonts w:ascii="Times New Roman" w:eastAsia="Times New Roman" w:hAnsi="Times New Roman" w:cs="Times New Roman"/>
          <w:b/>
          <w:bCs/>
          <w:color w:val="000000"/>
          <w:sz w:val="32"/>
          <w:szCs w:val="26"/>
          <w:lang w:val="vi-VN"/>
        </w:rPr>
        <w:t>MẪU HỢP ĐỒNG THUÊ MUA NHÀ Ở XÃ HỘI</w:t>
      </w:r>
    </w:p>
    <w:p w:rsidR="002B3D0C" w:rsidRPr="002B3D0C" w:rsidRDefault="002B3D0C" w:rsidP="002B3D0C">
      <w:pPr>
        <w:shd w:val="clear" w:color="auto" w:fill="FFFFFF"/>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Số </w:t>
      </w:r>
      <w:r w:rsidRPr="002B3D0C">
        <w:rPr>
          <w:rFonts w:ascii="Times New Roman" w:eastAsia="Times New Roman" w:hAnsi="Times New Roman" w:cs="Times New Roman"/>
          <w:b/>
          <w:bCs/>
          <w:color w:val="000000"/>
          <w:sz w:val="26"/>
          <w:szCs w:val="26"/>
          <w:lang w:val="en-GB"/>
        </w:rPr>
        <w:t>…..</w:t>
      </w:r>
      <w:r w:rsidRPr="002B3D0C">
        <w:rPr>
          <w:rFonts w:ascii="Times New Roman" w:eastAsia="Times New Roman" w:hAnsi="Times New Roman" w:cs="Times New Roman"/>
          <w:b/>
          <w:bCs/>
          <w:color w:val="000000"/>
          <w:sz w:val="26"/>
          <w:szCs w:val="26"/>
          <w:lang w:val="vi-VN"/>
        </w:rPr>
        <w:t>…./HĐ</w:t>
      </w:r>
    </w:p>
    <w:p w:rsidR="002B3D0C" w:rsidRPr="002B3D0C" w:rsidRDefault="002B3D0C" w:rsidP="002B3D0C">
      <w:pPr>
        <w:pStyle w:val="NoSpacing"/>
        <w:spacing w:beforeLines="60" w:before="144" w:afterLines="60" w:after="144" w:line="380" w:lineRule="exact"/>
        <w:rPr>
          <w:rFonts w:ascii="Times New Roman" w:hAnsi="Times New Roman" w:cs="Times New Roman"/>
          <w:i/>
          <w:color w:val="000000"/>
          <w:sz w:val="26"/>
          <w:szCs w:val="26"/>
        </w:rPr>
      </w:pPr>
      <w:r w:rsidRPr="002B3D0C">
        <w:rPr>
          <w:rFonts w:ascii="Times New Roman" w:hAnsi="Times New Roman" w:cs="Times New Roman"/>
          <w:i/>
          <w:color w:val="000000"/>
          <w:sz w:val="26"/>
          <w:szCs w:val="26"/>
          <w:lang w:val="vi-VN"/>
        </w:rPr>
        <w:t>Căn cứ </w:t>
      </w:r>
      <w:bookmarkStart w:id="2" w:name="tvpllink_tdtlmjgmpe_2"/>
      <w:r w:rsidRPr="002B3D0C">
        <w:rPr>
          <w:rFonts w:ascii="Times New Roman" w:hAnsi="Times New Roman" w:cs="Times New Roman"/>
          <w:i/>
          <w:sz w:val="26"/>
          <w:szCs w:val="26"/>
          <w:lang w:val="vi-VN"/>
        </w:rPr>
        <w:t>Bộ Luật Dân sự</w:t>
      </w:r>
      <w:bookmarkEnd w:id="2"/>
      <w:r w:rsidRPr="002B3D0C">
        <w:rPr>
          <w:rFonts w:ascii="Times New Roman" w:hAnsi="Times New Roman" w:cs="Times New Roman"/>
          <w:i/>
          <w:color w:val="000000"/>
          <w:sz w:val="26"/>
          <w:szCs w:val="26"/>
          <w:lang w:val="vi-VN"/>
        </w:rPr>
        <w:t>;</w:t>
      </w:r>
    </w:p>
    <w:p w:rsidR="002B3D0C" w:rsidRPr="002B3D0C" w:rsidRDefault="002B3D0C" w:rsidP="002B3D0C">
      <w:pPr>
        <w:pStyle w:val="NoSpacing"/>
        <w:spacing w:beforeLines="60" w:before="144" w:afterLines="60" w:after="144" w:line="380" w:lineRule="exact"/>
        <w:rPr>
          <w:rFonts w:ascii="Times New Roman" w:hAnsi="Times New Roman" w:cs="Times New Roman"/>
          <w:i/>
          <w:sz w:val="26"/>
          <w:szCs w:val="26"/>
        </w:rPr>
      </w:pPr>
      <w:r w:rsidRPr="002B3D0C">
        <w:rPr>
          <w:rFonts w:ascii="Times New Roman" w:hAnsi="Times New Roman" w:cs="Times New Roman"/>
          <w:i/>
          <w:sz w:val="26"/>
          <w:szCs w:val="26"/>
          <w:lang w:val="vi-VN"/>
        </w:rPr>
        <w:t>Căn cứ </w:t>
      </w:r>
      <w:bookmarkStart w:id="3" w:name="tvpllink_jqaexjmgfx_5"/>
      <w:r w:rsidRPr="002B3D0C">
        <w:rPr>
          <w:rFonts w:ascii="Times New Roman" w:hAnsi="Times New Roman" w:cs="Times New Roman"/>
          <w:i/>
          <w:sz w:val="26"/>
          <w:szCs w:val="26"/>
        </w:rPr>
        <w:t>Luật Nhà ở</w:t>
      </w:r>
      <w:bookmarkEnd w:id="3"/>
      <w:r w:rsidRPr="002B3D0C">
        <w:rPr>
          <w:rFonts w:ascii="Times New Roman" w:hAnsi="Times New Roman" w:cs="Times New Roman"/>
          <w:i/>
          <w:sz w:val="26"/>
          <w:szCs w:val="26"/>
          <w:lang w:val="vi-VN"/>
        </w:rPr>
        <w:t> ngày 25 tháng 11 năm 2014;</w:t>
      </w:r>
    </w:p>
    <w:p w:rsidR="002B3D0C" w:rsidRPr="002B3D0C" w:rsidRDefault="002B3D0C" w:rsidP="002B3D0C">
      <w:pPr>
        <w:pStyle w:val="NoSpacing"/>
        <w:spacing w:beforeLines="60" w:before="144" w:afterLines="60" w:after="144" w:line="380" w:lineRule="exact"/>
        <w:rPr>
          <w:rFonts w:ascii="Times New Roman" w:hAnsi="Times New Roman" w:cs="Times New Roman"/>
          <w:i/>
          <w:sz w:val="26"/>
          <w:szCs w:val="26"/>
        </w:rPr>
      </w:pPr>
      <w:r w:rsidRPr="002B3D0C">
        <w:rPr>
          <w:rFonts w:ascii="Times New Roman" w:hAnsi="Times New Roman" w:cs="Times New Roman"/>
          <w:i/>
          <w:sz w:val="26"/>
          <w:szCs w:val="26"/>
          <w:lang w:val="vi-VN"/>
        </w:rPr>
        <w:t>Căn cứ Nghị định số </w:t>
      </w:r>
      <w:bookmarkStart w:id="4" w:name="tvpllink_ttblotvvle_16"/>
      <w:r w:rsidRPr="002B3D0C">
        <w:rPr>
          <w:rFonts w:ascii="Times New Roman" w:hAnsi="Times New Roman" w:cs="Times New Roman"/>
          <w:i/>
          <w:sz w:val="26"/>
          <w:szCs w:val="26"/>
        </w:rPr>
        <w:t>100/2015/NĐ-CP</w:t>
      </w:r>
      <w:bookmarkEnd w:id="4"/>
      <w:r w:rsidRPr="002B3D0C">
        <w:rPr>
          <w:rFonts w:ascii="Times New Roman" w:hAnsi="Times New Roman" w:cs="Times New Roman"/>
          <w:i/>
          <w:sz w:val="26"/>
          <w:szCs w:val="26"/>
          <w:lang w:val="vi-VN"/>
        </w:rPr>
        <w:t> ngày 20 tháng 10 năm 2015 của Chính phủ về phát triển và quản lý nhà ở xã hội;</w:t>
      </w:r>
    </w:p>
    <w:p w:rsidR="002B3D0C" w:rsidRPr="002B3D0C" w:rsidRDefault="002B3D0C" w:rsidP="002B3D0C">
      <w:pPr>
        <w:pStyle w:val="NoSpacing"/>
        <w:spacing w:beforeLines="60" w:before="144" w:afterLines="60" w:after="144" w:line="380" w:lineRule="exact"/>
        <w:rPr>
          <w:rFonts w:ascii="Times New Roman" w:hAnsi="Times New Roman" w:cs="Times New Roman"/>
          <w:i/>
          <w:sz w:val="26"/>
          <w:szCs w:val="26"/>
        </w:rPr>
      </w:pPr>
      <w:r w:rsidRPr="002B3D0C">
        <w:rPr>
          <w:rFonts w:ascii="Times New Roman" w:hAnsi="Times New Roman" w:cs="Times New Roman"/>
          <w:i/>
          <w:sz w:val="26"/>
          <w:szCs w:val="26"/>
          <w:lang w:val="vi-VN"/>
        </w:rPr>
        <w:t>Căn cứ Nghị định số </w:t>
      </w:r>
      <w:bookmarkStart w:id="5" w:name="tvpllink_mhuqkohsba_7"/>
      <w:r w:rsidRPr="002B3D0C">
        <w:rPr>
          <w:rFonts w:ascii="Times New Roman" w:hAnsi="Times New Roman" w:cs="Times New Roman"/>
          <w:i/>
          <w:sz w:val="26"/>
          <w:szCs w:val="26"/>
        </w:rPr>
        <w:t>49/20</w:t>
      </w:r>
      <w:bookmarkStart w:id="6" w:name="_GoBack"/>
      <w:bookmarkEnd w:id="6"/>
      <w:r w:rsidRPr="002B3D0C">
        <w:rPr>
          <w:rFonts w:ascii="Times New Roman" w:hAnsi="Times New Roman" w:cs="Times New Roman"/>
          <w:i/>
          <w:sz w:val="26"/>
          <w:szCs w:val="26"/>
        </w:rPr>
        <w:t>2</w:t>
      </w:r>
      <w:bookmarkEnd w:id="5"/>
      <w:r w:rsidRPr="002B3D0C">
        <w:rPr>
          <w:rFonts w:ascii="Times New Roman" w:hAnsi="Times New Roman" w:cs="Times New Roman"/>
          <w:i/>
          <w:sz w:val="26"/>
          <w:szCs w:val="26"/>
        </w:rPr>
        <w:t>1/</w:t>
      </w:r>
      <w:r w:rsidRPr="002B3D0C">
        <w:rPr>
          <w:rFonts w:ascii="Times New Roman" w:hAnsi="Times New Roman" w:cs="Times New Roman"/>
          <w:i/>
          <w:sz w:val="26"/>
          <w:szCs w:val="26"/>
          <w:lang w:val="vi-VN"/>
        </w:rPr>
        <w:t>NĐ-CP ngày 01/4/2021 của Chính phủ sửa đổi, bổ sung một số điều của Nghị định số </w:t>
      </w:r>
      <w:bookmarkStart w:id="7" w:name="tvpllink_ttblotvvle_17"/>
      <w:r w:rsidRPr="002B3D0C">
        <w:rPr>
          <w:rFonts w:ascii="Times New Roman" w:hAnsi="Times New Roman" w:cs="Times New Roman"/>
          <w:i/>
          <w:sz w:val="26"/>
          <w:szCs w:val="26"/>
        </w:rPr>
        <w:t>100/2015/NĐ-CP</w:t>
      </w:r>
      <w:bookmarkEnd w:id="7"/>
      <w:r w:rsidRPr="002B3D0C">
        <w:rPr>
          <w:rFonts w:ascii="Times New Roman" w:hAnsi="Times New Roman" w:cs="Times New Roman"/>
          <w:i/>
          <w:sz w:val="26"/>
          <w:szCs w:val="26"/>
          <w:lang w:val="vi-VN"/>
        </w:rPr>
        <w:t> ngày 20 tháng 10 năm 2015 của Chính phủ về phát triển và quản lý nhà ở xã hội;</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Căn cứ Thông tư số </w:t>
      </w:r>
      <w:r w:rsidRPr="002B3D0C">
        <w:rPr>
          <w:rFonts w:ascii="Times New Roman" w:eastAsia="Times New Roman" w:hAnsi="Times New Roman" w:cs="Times New Roman"/>
          <w:i/>
          <w:iCs/>
          <w:color w:val="000000"/>
          <w:sz w:val="26"/>
          <w:szCs w:val="26"/>
          <w:lang w:val="en-GB"/>
        </w:rPr>
        <w:t>  /</w:t>
      </w:r>
      <w:r w:rsidRPr="002B3D0C">
        <w:rPr>
          <w:rFonts w:ascii="Times New Roman" w:eastAsia="Times New Roman" w:hAnsi="Times New Roman" w:cs="Times New Roman"/>
          <w:i/>
          <w:iCs/>
          <w:color w:val="000000"/>
          <w:sz w:val="26"/>
          <w:szCs w:val="26"/>
          <w:lang w:val="vi-VN"/>
        </w:rPr>
        <w:t>2021/TT-BXD ngày  tháng   năm 2021 của Bộ Xây dựng hướng dẫn thực hiện một số nội dung về phát triển và quản lý nhà ở xã hội;</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Căn cứ đơn đề nghị thuê mua nhà ở xã hội của ông (bà) </w:t>
      </w:r>
      <w:r>
        <w:rPr>
          <w:rFonts w:ascii="Times New Roman" w:eastAsia="Times New Roman" w:hAnsi="Times New Roman" w:cs="Times New Roman"/>
          <w:i/>
          <w:iCs/>
          <w:color w:val="000000"/>
          <w:sz w:val="26"/>
          <w:szCs w:val="26"/>
        </w:rPr>
        <w:t xml:space="preserve">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i/>
          <w:iCs/>
          <w:color w:val="000000"/>
          <w:sz w:val="26"/>
          <w:szCs w:val="26"/>
          <w:lang w:val="vi-VN"/>
        </w:rPr>
        <w:t>ngày…. tháng….năm…..</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Căn cứ</w:t>
      </w:r>
      <w:r w:rsidRPr="002B3D0C">
        <w:rPr>
          <w:rFonts w:ascii="Times New Roman" w:eastAsia="Times New Roman" w:hAnsi="Times New Roman" w:cs="Times New Roman"/>
          <w:i/>
          <w:iCs/>
          <w:color w:val="000000"/>
          <w:sz w:val="26"/>
          <w:szCs w:val="26"/>
          <w:vertAlign w:val="superscript"/>
          <w:lang w:val="vi-VN"/>
        </w:rPr>
        <w:t>20</w:t>
      </w:r>
      <w:r w:rsidRPr="002B3D0C">
        <w:rPr>
          <w:rFonts w:ascii="Times New Roman" w:eastAsia="Times New Roman" w:hAnsi="Times New Roman" w:cs="Times New Roman"/>
          <w:i/>
          <w:iCs/>
          <w:color w:val="000000"/>
          <w:sz w:val="26"/>
          <w:szCs w:val="26"/>
          <w:lang w:val="vi-VN"/>
        </w:rPr>
        <w:t>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Hai </w:t>
      </w:r>
      <w:r w:rsidRPr="002B3D0C">
        <w:rPr>
          <w:rFonts w:ascii="Times New Roman" w:eastAsia="Times New Roman" w:hAnsi="Times New Roman" w:cs="Times New Roman"/>
          <w:i/>
          <w:iCs/>
          <w:color w:val="000000"/>
          <w:sz w:val="26"/>
          <w:szCs w:val="26"/>
          <w:lang w:val="en-GB"/>
        </w:rPr>
        <w:t>b</w:t>
      </w:r>
      <w:r w:rsidRPr="002B3D0C">
        <w:rPr>
          <w:rFonts w:ascii="Times New Roman" w:eastAsia="Times New Roman" w:hAnsi="Times New Roman" w:cs="Times New Roman"/>
          <w:i/>
          <w:iCs/>
          <w:color w:val="000000"/>
          <w:sz w:val="26"/>
          <w:szCs w:val="26"/>
          <w:lang w:val="vi-VN"/>
        </w:rPr>
        <w:t>ên chúng tôi gồm:</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BÊN CHO THUÊ MUA NHÀ Ở XÃ HỘI (sau đây gọi tắt là Bên cho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Tên đơn vị</w:t>
      </w:r>
      <w:r w:rsidRPr="002B3D0C">
        <w:rPr>
          <w:rFonts w:ascii="Times New Roman" w:eastAsia="Times New Roman" w:hAnsi="Times New Roman" w:cs="Times New Roman"/>
          <w:color w:val="000000"/>
          <w:sz w:val="26"/>
          <w:szCs w:val="26"/>
          <w:vertAlign w:val="superscript"/>
          <w:lang w:val="vi-VN"/>
        </w:rPr>
        <w:t>21</w:t>
      </w:r>
      <w:r w:rsidRPr="002B3D0C">
        <w:rPr>
          <w:rFonts w:ascii="Times New Roman" w:eastAsia="Times New Roman" w:hAnsi="Times New Roman" w:cs="Times New Roman"/>
          <w:color w:val="000000"/>
          <w:sz w:val="26"/>
          <w:szCs w:val="26"/>
          <w:lang w:val="vi-VN"/>
        </w:rPr>
        <w:t>: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Người đại diện</w:t>
      </w:r>
      <w:r w:rsidRPr="002B3D0C">
        <w:rPr>
          <w:rFonts w:ascii="Times New Roman" w:eastAsia="Times New Roman" w:hAnsi="Times New Roman" w:cs="Times New Roman"/>
          <w:color w:val="000000"/>
          <w:sz w:val="26"/>
          <w:szCs w:val="26"/>
          <w:vertAlign w:val="superscript"/>
          <w:lang w:val="vi-VN"/>
        </w:rPr>
        <w:t>22</w:t>
      </w:r>
      <w:r w:rsidRPr="002B3D0C">
        <w:rPr>
          <w:rFonts w:ascii="Times New Roman" w:eastAsia="Times New Roman" w:hAnsi="Times New Roman" w:cs="Times New Roman"/>
          <w:color w:val="000000"/>
          <w:sz w:val="26"/>
          <w:szCs w:val="26"/>
          <w:lang w:val="vi-VN"/>
        </w:rPr>
        <w:t>: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Chức vụ: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CMND (hộ chiếu hoặc thẻ quân nhân hoặc thẻ căn cước công dân) số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cấp ngày …./…/…….. tại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Địa chỉ trụ sở: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Điện thoại: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Fax (nếu có):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lastRenderedPageBreak/>
        <w:t>- Số tài khoản:</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 tại Ngân hàng: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Mã số thuế: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BÊN THUÊ MUA NHÀ Ở (sau đây gọi tắt là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Ông (bà)</w:t>
      </w:r>
      <w:r w:rsidRPr="002B3D0C">
        <w:rPr>
          <w:rFonts w:ascii="Times New Roman" w:eastAsia="Times New Roman" w:hAnsi="Times New Roman" w:cs="Times New Roman"/>
          <w:color w:val="000000"/>
          <w:sz w:val="26"/>
          <w:szCs w:val="26"/>
          <w:vertAlign w:val="superscript"/>
          <w:lang w:val="vi-VN"/>
        </w:rPr>
        <w:t>23</w:t>
      </w:r>
      <w:r w:rsidRPr="002B3D0C">
        <w:rPr>
          <w:rFonts w:ascii="Times New Roman" w:eastAsia="Times New Roman" w:hAnsi="Times New Roman" w:cs="Times New Roman"/>
          <w:color w:val="000000"/>
          <w:sz w:val="26"/>
          <w:szCs w:val="26"/>
          <w:lang w:val="vi-VN"/>
        </w:rPr>
        <w:t>: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CMND (hộ chiếu hoặc thẻ quân nhân hoặc thẻ căn cước công dân) số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cấp ngày …./…/…….. tại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Đăng ký thường trú (hoặc đăng ký tạm trú)</w:t>
      </w:r>
      <w:r w:rsidRPr="002B3D0C">
        <w:rPr>
          <w:rFonts w:ascii="Times New Roman" w:eastAsia="Times New Roman" w:hAnsi="Times New Roman" w:cs="Times New Roman"/>
          <w:color w:val="000000"/>
          <w:sz w:val="26"/>
          <w:szCs w:val="26"/>
          <w:vertAlign w:val="superscript"/>
          <w:lang w:val="vi-VN"/>
        </w:rPr>
        <w:t>24</w:t>
      </w:r>
      <w:r w:rsidRPr="002B3D0C">
        <w:rPr>
          <w:rFonts w:ascii="Times New Roman" w:eastAsia="Times New Roman" w:hAnsi="Times New Roman" w:cs="Times New Roman"/>
          <w:color w:val="000000"/>
          <w:sz w:val="26"/>
          <w:szCs w:val="26"/>
          <w:lang w:val="vi-VN"/>
        </w:rPr>
        <w:t> tại: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Địa chỉ liên hệ: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Điện thoại: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Fax (nếu có):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Số tài khoản: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tại Ngân hàng: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 Mã số thuế: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Hai bên chúng tôi thống nhất ký kết hợp đồng thuê mua nhà ở xã hội với các nội dung sau đây: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1. Các thông tin về nhà ở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Loại nhà ở </w:t>
      </w:r>
      <w:r w:rsidRPr="002B3D0C">
        <w:rPr>
          <w:rFonts w:ascii="Times New Roman" w:eastAsia="Times New Roman" w:hAnsi="Times New Roman" w:cs="Times New Roman"/>
          <w:i/>
          <w:iCs/>
          <w:color w:val="000000"/>
          <w:sz w:val="26"/>
          <w:szCs w:val="26"/>
          <w:lang w:val="vi-VN"/>
        </w:rPr>
        <w:t>(căn hộ chung cư hoặc nhà ở riêng lẻ):</w:t>
      </w:r>
      <w:r w:rsidRPr="002B3D0C">
        <w:rPr>
          <w:rFonts w:ascii="Times New Roman" w:eastAsia="Times New Roman" w:hAnsi="Times New Roman" w:cs="Times New Roman"/>
          <w:color w:val="000000"/>
          <w:sz w:val="26"/>
          <w:szCs w:val="26"/>
          <w:lang w:val="vi-VN"/>
        </w:rPr>
        <w:t>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Địa chỉ nhà ở: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 Diện tích sử dụng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m</w:t>
      </w:r>
      <w:r w:rsidRPr="002B3D0C">
        <w:rPr>
          <w:rFonts w:ascii="Times New Roman" w:eastAsia="Times New Roman" w:hAnsi="Times New Roman" w:cs="Times New Roman"/>
          <w:color w:val="000000"/>
          <w:sz w:val="26"/>
          <w:szCs w:val="26"/>
          <w:vertAlign w:val="superscript"/>
          <w:lang w:val="vi-VN"/>
        </w:rPr>
        <w:t>2</w:t>
      </w:r>
      <w:r w:rsidRPr="002B3D0C">
        <w:rPr>
          <w:rFonts w:ascii="Times New Roman" w:eastAsia="Times New Roman" w:hAnsi="Times New Roman" w:cs="Times New Roman"/>
          <w:color w:val="000000"/>
          <w:sz w:val="26"/>
          <w:szCs w:val="26"/>
          <w:lang w:val="vi-VN"/>
        </w:rPr>
        <w:t> (đối với căn hộ chung cư được tính theo diện tích thông thủy)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4. Các thông tin về phần sở hữu riêng, phần sở hữu chung, phần sử dụng riêng, phần sử dụng chung (nếu là căn hộ chung cư):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5. Các trang thiết bị chủ yếu gắn liền với nhà ở: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6. Đặc điểm về đất xây dựng: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7. Năm hoàn thành xây dựng: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(Có bản vẽ sơ đồ vị trí nhà ở, mặt bằng nhà ở đính kèm Hợp đồng này)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2. Giá thuê mua, phương thức và thời hạn thanh toán</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Giá thuê mua nhà ở là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(Bằng chữ: </w:t>
      </w:r>
      <w:r w:rsidRPr="002B3D0C">
        <w:rPr>
          <w:rFonts w:ascii="Times New Roman" w:eastAsia="Times New Roman" w:hAnsi="Times New Roman" w:cs="Times New Roman"/>
          <w:i/>
          <w:iCs/>
          <w:color w:val="000000"/>
          <w:sz w:val="26"/>
          <w:szCs w:val="26"/>
        </w:rPr>
        <w:t>............................................................................................................</w:t>
      </w:r>
      <w:r w:rsidRPr="002B3D0C">
        <w:rPr>
          <w:rFonts w:ascii="Times New Roman" w:eastAsia="Times New Roman" w:hAnsi="Times New Roman" w:cs="Times New Roman"/>
          <w:i/>
          <w:iCs/>
          <w:color w:val="000000"/>
          <w:sz w:val="26"/>
          <w:szCs w:val="26"/>
          <w:lang w:val="vi-VN"/>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Giá thuê mua này đã bao gồm thuế giá trị gia tăng (GTGT).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Kinh phí bảo trì 2% giá thuê mua căn hộ</w:t>
      </w:r>
      <w:r w:rsidRPr="002B3D0C">
        <w:rPr>
          <w:rFonts w:ascii="Times New Roman" w:eastAsia="Times New Roman" w:hAnsi="Times New Roman" w:cs="Times New Roman"/>
          <w:color w:val="000000"/>
          <w:sz w:val="26"/>
          <w:szCs w:val="26"/>
          <w:vertAlign w:val="superscript"/>
          <w:lang w:val="vi-VN"/>
        </w:rPr>
        <w:t>25</w:t>
      </w:r>
      <w:r w:rsidRPr="002B3D0C">
        <w:rPr>
          <w:rFonts w:ascii="Times New Roman" w:eastAsia="Times New Roman" w:hAnsi="Times New Roman" w:cs="Times New Roman"/>
          <w:color w:val="000000"/>
          <w:sz w:val="26"/>
          <w:szCs w:val="26"/>
          <w:lang w:val="vi-VN"/>
        </w:rPr>
        <w:t> là </w:t>
      </w:r>
      <w:r w:rsidRPr="002B3D0C">
        <w:rPr>
          <w:rFonts w:ascii="Times New Roman" w:eastAsia="Times New Roman" w:hAnsi="Times New Roman" w:cs="Times New Roman"/>
          <w:color w:val="000000"/>
          <w:sz w:val="26"/>
          <w:szCs w:val="26"/>
        </w:rPr>
        <w:t>....................................</w:t>
      </w:r>
      <w:r w:rsidRPr="002B3D0C">
        <w:rPr>
          <w:rFonts w:ascii="Times New Roman" w:eastAsia="Times New Roman" w:hAnsi="Times New Roman" w:cs="Times New Roman"/>
          <w:color w:val="000000"/>
          <w:sz w:val="26"/>
          <w:szCs w:val="26"/>
          <w:lang w:val="vi-VN"/>
        </w:rPr>
        <w:t>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lastRenderedPageBreak/>
        <w:t>(Bằng chữ: </w:t>
      </w:r>
      <w:r w:rsidRPr="002B3D0C">
        <w:rPr>
          <w:rFonts w:ascii="Times New Roman" w:eastAsia="Times New Roman" w:hAnsi="Times New Roman" w:cs="Times New Roman"/>
          <w:i/>
          <w:iCs/>
          <w:color w:val="000000"/>
          <w:sz w:val="26"/>
          <w:szCs w:val="26"/>
        </w:rPr>
        <w:t>............................................................................................................</w:t>
      </w:r>
      <w:r w:rsidRPr="002B3D0C">
        <w:rPr>
          <w:rFonts w:ascii="Times New Roman" w:eastAsia="Times New Roman" w:hAnsi="Times New Roman" w:cs="Times New Roman"/>
          <w:i/>
          <w:iCs/>
          <w:color w:val="000000"/>
          <w:sz w:val="26"/>
          <w:szCs w:val="26"/>
          <w:lang w:val="vi-VN"/>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 Tổng giá trị hợp đồng thuê mua </w:t>
      </w:r>
      <w:r w:rsidRPr="002B3D0C">
        <w:rPr>
          <w:rFonts w:ascii="Times New Roman" w:eastAsia="Times New Roman" w:hAnsi="Times New Roman" w:cs="Times New Roman"/>
          <w:color w:val="000000"/>
          <w:sz w:val="26"/>
          <w:szCs w:val="26"/>
        </w:rPr>
        <w:t>........................................................................</w:t>
      </w:r>
      <w:r w:rsidRPr="002B3D0C">
        <w:rPr>
          <w:rFonts w:ascii="Times New Roman" w:eastAsia="Times New Roman" w:hAnsi="Times New Roman" w:cs="Times New Roman"/>
          <w:color w:val="000000"/>
          <w:sz w:val="26"/>
          <w:szCs w:val="26"/>
          <w:lang w:val="vi-VN"/>
        </w:rPr>
        <w:t>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(Bằng chữ:...............................................................................................).</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4. Phương thức thanh toán:</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a) Tiền trả lần đầu ngay khi ký kết hợp đồng (bằng 20% hoặc nhiều hơn nhưng không quá 50% giá trị của nhà ở thuê mua) là: </w:t>
      </w:r>
      <w:r w:rsidRPr="002B3D0C">
        <w:rPr>
          <w:rFonts w:ascii="Times New Roman" w:eastAsia="Times New Roman" w:hAnsi="Times New Roman" w:cs="Times New Roman"/>
          <w:color w:val="000000"/>
          <w:sz w:val="26"/>
          <w:szCs w:val="26"/>
        </w:rPr>
        <w:t>........................................................................</w:t>
      </w:r>
      <w:r w:rsidRPr="002B3D0C">
        <w:rPr>
          <w:rFonts w:ascii="Times New Roman" w:eastAsia="Times New Roman" w:hAnsi="Times New Roman" w:cs="Times New Roman"/>
          <w:color w:val="000000"/>
          <w:sz w:val="26"/>
          <w:szCs w:val="26"/>
          <w:lang w:val="vi-VN"/>
        </w:rPr>
        <w:t> 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(Bằng chữ:..............................................................................................).</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b) Tiền thuê mua nhà ở phải trả hàng tháng: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đồng/01 tháng.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(Bằng chữ: </w:t>
      </w:r>
      <w:r w:rsidRPr="002B3D0C">
        <w:rPr>
          <w:rFonts w:ascii="Times New Roman" w:eastAsia="Times New Roman" w:hAnsi="Times New Roman" w:cs="Times New Roman"/>
          <w:i/>
          <w:iCs/>
          <w:color w:val="000000"/>
          <w:sz w:val="26"/>
          <w:szCs w:val="26"/>
        </w:rPr>
        <w:t>............................................................................................................</w:t>
      </w:r>
      <w:r w:rsidRPr="002B3D0C">
        <w:rPr>
          <w:rFonts w:ascii="Times New Roman" w:eastAsia="Times New Roman" w:hAnsi="Times New Roman" w:cs="Times New Roman"/>
          <w:i/>
          <w:iCs/>
          <w:color w:val="000000"/>
          <w:sz w:val="26"/>
          <w:szCs w:val="26"/>
          <w:lang w:val="vi-VN"/>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c) Tiền thuê mua được trả bằng (ghi rõ là trả bằng tiền Việt Nam hoặc chuyển khoản) qua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Trong mọi trường hợp khi bên thuê mua chưa được cấp Giấy chứng nhận quyền sử dụng đất, quyền sở hữu nhà ở và tài sản gắn liền với đất (gọi tắt là Giấy chứng nhận) thì bên cho thuê mua không được thu quá 95% giá trị hợp đồng, giá trị còn lại của hợp đồng được thanh toán khi cơ quan nhà nước có thẩm quyền đã cấp Giấy chứng nhận cho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3. Thời điểm giao nhận nhà ở, thời hạn cho thuê mua và chuyển quyền sở hữu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Thời điểm giao nhận nhà ở là ngày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tháng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năm </w:t>
      </w:r>
      <w:r w:rsidRPr="002B3D0C">
        <w:rPr>
          <w:rFonts w:ascii="Times New Roman" w:eastAsia="Times New Roman" w:hAnsi="Times New Roman" w:cs="Times New Roman"/>
          <w:color w:val="000000"/>
          <w:sz w:val="26"/>
          <w:szCs w:val="26"/>
        </w:rPr>
        <w:t>...........</w:t>
      </w:r>
      <w:r w:rsidRPr="002B3D0C">
        <w:rPr>
          <w:rFonts w:ascii="Times New Roman" w:eastAsia="Times New Roman" w:hAnsi="Times New Roman" w:cs="Times New Roman"/>
          <w:color w:val="000000"/>
          <w:sz w:val="26"/>
          <w:szCs w:val="26"/>
          <w:lang w:val="vi-VN"/>
        </w:rPr>
        <w:t> (hoặc trong thời hạn ……. ngày (tháng) kể từ ngày ký kết hợp 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Thời hạn cho thuê mua nhà ở là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năm (</w:t>
      </w:r>
      <w:r w:rsidRPr="002B3D0C">
        <w:rPr>
          <w:rFonts w:ascii="Times New Roman" w:eastAsia="Times New Roman" w:hAnsi="Times New Roman" w:cs="Times New Roman"/>
          <w:color w:val="000000"/>
          <w:sz w:val="26"/>
          <w:szCs w:val="26"/>
        </w:rPr>
        <w:t>.............</w:t>
      </w:r>
      <w:r w:rsidRPr="002B3D0C">
        <w:rPr>
          <w:rFonts w:ascii="Times New Roman" w:eastAsia="Times New Roman" w:hAnsi="Times New Roman" w:cs="Times New Roman"/>
          <w:color w:val="000000"/>
          <w:sz w:val="26"/>
          <w:szCs w:val="26"/>
          <w:lang w:val="vi-VN"/>
        </w:rPr>
        <w:t>tháng), kể từ ngày</w:t>
      </w:r>
      <w:r w:rsidRPr="002B3D0C">
        <w:rPr>
          <w:rFonts w:ascii="Times New Roman" w:eastAsia="Times New Roman" w:hAnsi="Times New Roman" w:cs="Times New Roman"/>
          <w:color w:val="000000"/>
          <w:sz w:val="26"/>
          <w:szCs w:val="26"/>
          <w:lang w:val="en-GB"/>
        </w:rPr>
        <w:t> …..</w:t>
      </w:r>
      <w:r w:rsidRPr="002B3D0C">
        <w:rPr>
          <w:rFonts w:ascii="Times New Roman" w:eastAsia="Times New Roman" w:hAnsi="Times New Roman" w:cs="Times New Roman"/>
          <w:color w:val="000000"/>
          <w:sz w:val="26"/>
          <w:szCs w:val="26"/>
          <w:lang w:val="vi-VN"/>
        </w:rPr>
        <w:t> tháng….. năm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đến ngày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tháng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năm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(Thời hạn thuê mua do các bên thỏa thuận nhưng tối thiểu là 05 năm, kể từ ngày ký kết hợp đồng thuê mua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quyền sử dụng đất, quyền sở hữu nhà và tài sản gắn liền với đất (gọi tắt là Giấy chứng nhận) cho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4. Bảo hành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lastRenderedPageBreak/>
        <w:t>1. Bên cho thuê mua có trách nhiệm bảo hành nhà ở theo đúng quy định của Luật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Bên thuê mua phải kịp thời thông báo bằng văn bản cho Bên cho thuê mua khi nhà ở có các hư hỏng thuộc diện được bảo hành. Trong thời hạn </w:t>
      </w:r>
      <w:r w:rsidRPr="002B3D0C">
        <w:rPr>
          <w:rFonts w:ascii="Times New Roman" w:eastAsia="Times New Roman" w:hAnsi="Times New Roman" w:cs="Times New Roman"/>
          <w:color w:val="000000"/>
          <w:sz w:val="26"/>
          <w:szCs w:val="26"/>
        </w:rPr>
        <w:t>........... </w:t>
      </w:r>
      <w:r w:rsidRPr="002B3D0C">
        <w:rPr>
          <w:rFonts w:ascii="Times New Roman" w:eastAsia="Times New Roman" w:hAnsi="Times New Roman" w:cs="Times New Roman"/>
          <w:color w:val="000000"/>
          <w:sz w:val="26"/>
          <w:szCs w:val="26"/>
          <w:lang w:val="vi-VN"/>
        </w:rPr>
        <w:t>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 Không thực hiện việc bảo hành trong các trường hợp nhà ở bị hư hỏng do thiên tai, địch họa hoặc do lỗi của người sử dụng gây ra.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4. Sau thời hạn bảo hành theo quy định của Luật Nhà ở, việc sửa chữa những hư hỏng thuộc trách nhiệm của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5. Các thỏa thuận khác.</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5. Quyền và nghĩa vụ của Bên cho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Quyền của Bên cho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a) Yêu cầu Bên thuê mua sử dụng nhà ở thuê mua đúng Mục đích và thực hiện đúng các quy định về quản lý sử dụng nhà ở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b) Yêu cầu Bên thuê mua trả đủ tiền thuê mua nhà ở theo thời hạn đã cam kết;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c) Yêu cầu Bên thuê mua có trách nhiệm sửa chữa các hư hỏng và bồi thường thiệt hại do lỗi của Bên thuê mua gây ra trong thời gian thuê mua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d) Được chấm dứt hợp đồng thuê mua và thu hồi nhà ở cho thuê mua trong các trường hợp chấm dứt hợp đồng thuê nhà quy định tại </w:t>
      </w:r>
      <w:bookmarkStart w:id="8" w:name="tc_17"/>
      <w:r w:rsidRPr="002B3D0C">
        <w:rPr>
          <w:rFonts w:ascii="Times New Roman" w:eastAsia="Times New Roman" w:hAnsi="Times New Roman" w:cs="Times New Roman"/>
          <w:sz w:val="26"/>
          <w:szCs w:val="26"/>
          <w:lang w:val="vi-VN"/>
        </w:rPr>
        <w:t>Điều 7 của hợp đồng này</w:t>
      </w:r>
      <w:bookmarkEnd w:id="8"/>
      <w:r w:rsidRPr="002B3D0C">
        <w:rPr>
          <w:rFonts w:ascii="Times New Roman" w:eastAsia="Times New Roman" w:hAnsi="Times New Roman" w:cs="Times New Roman"/>
          <w:sz w:val="26"/>
          <w:szCs w:val="26"/>
          <w:lang w:val="vi-VN"/>
        </w:rPr>
        <w:t> </w:t>
      </w:r>
      <w:r w:rsidRPr="002B3D0C">
        <w:rPr>
          <w:rFonts w:ascii="Times New Roman" w:eastAsia="Times New Roman" w:hAnsi="Times New Roman" w:cs="Times New Roman"/>
          <w:color w:val="000000"/>
          <w:sz w:val="26"/>
          <w:szCs w:val="26"/>
          <w:lang w:val="vi-VN"/>
        </w:rPr>
        <w:t>hoặc khi nhà ở thuê mua thuộc diện bị thu hồi theo quy định Luật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đ) Các quyền khác (nhưng không trái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Nghĩa vụ của Bên cho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sz w:val="26"/>
          <w:szCs w:val="26"/>
        </w:rPr>
      </w:pPr>
      <w:r w:rsidRPr="002B3D0C">
        <w:rPr>
          <w:rFonts w:ascii="Times New Roman" w:eastAsia="Times New Roman" w:hAnsi="Times New Roman" w:cs="Times New Roman"/>
          <w:color w:val="000000"/>
          <w:sz w:val="26"/>
          <w:szCs w:val="26"/>
          <w:lang w:val="vi-VN"/>
        </w:rPr>
        <w:t>a) Giao nhà cho Bên thuê mua theo đúng thời hạn quy định tại </w:t>
      </w:r>
      <w:bookmarkStart w:id="9" w:name="tc_18"/>
      <w:r w:rsidRPr="002B3D0C">
        <w:rPr>
          <w:rFonts w:ascii="Times New Roman" w:eastAsia="Times New Roman" w:hAnsi="Times New Roman" w:cs="Times New Roman"/>
          <w:sz w:val="26"/>
          <w:szCs w:val="26"/>
          <w:lang w:val="vi-VN"/>
        </w:rPr>
        <w:t>khoản 1 Điều 3 của hợp đồng này</w:t>
      </w:r>
      <w:bookmarkEnd w:id="9"/>
      <w:r w:rsidRPr="002B3D0C">
        <w:rPr>
          <w:rFonts w:ascii="Times New Roman" w:eastAsia="Times New Roman" w:hAnsi="Times New Roman" w:cs="Times New Roman"/>
          <w:sz w:val="26"/>
          <w:szCs w:val="26"/>
          <w:lang w:val="vi-VN"/>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b) Phổ biến, hướng dẫn cho Bên thuê mua biết quy định về quản lý sử dụng nhà ở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c) Bảo trì, quản lý vận hành nhà ở cho thuê mua theo quy định của pháp luật về quản lý sử dụng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d) Thông báo bằng văn bản cho Bên thuê mua những thay đổi về giá cho thuê mua, phí dịch vụ quản lý vận hành nhà ở trước khi áp dụng ít nhất là 01 tháng;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en-GB"/>
        </w:rPr>
        <w:lastRenderedPageBreak/>
        <w:t>đ</w:t>
      </w:r>
      <w:r w:rsidRPr="002B3D0C">
        <w:rPr>
          <w:rFonts w:ascii="Times New Roman" w:eastAsia="Times New Roman" w:hAnsi="Times New Roman" w:cs="Times New Roman"/>
          <w:color w:val="000000"/>
          <w:sz w:val="26"/>
          <w:szCs w:val="26"/>
          <w:lang w:val="vi-VN"/>
        </w:rPr>
        <w:t>) Thông báo cho Bên thuê mua biết rõ thời gian thực hiện thu hồi nhà ở trong trường hợp nhà ở thuê mua thuộc diện bị thu hồi;</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e) Hướng dẫn, đôn đốc Bên thuê mua thực hiện các quy định về quản lý hộ khẩu, nhân khẩu và quy định về an ninh, trật tự, vệ sinh môi trường;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g) Làm thủ tục để cơ quan nhà nước có thẩm quyền cấp Giấy chứng nhận cho Bên thuê mua khi hết thời hạn thuê mua và Bên mua đã thanh toán đủ tiền thuê mua nhà ở theo thỏa thuận trong hợp đồng này;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h) Chấp hành các quyết định của cơ quan có thẩm quyền trong việc quản lý, xử lý nhà ở thuê mua và giải quyết các tranh chấp có liên quan đến hợp đồng này;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k) Các nghĩa vụ khác (nhưng không trái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6. Quyền và nghĩa vụ của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Quyền của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sz w:val="26"/>
          <w:szCs w:val="26"/>
        </w:rPr>
      </w:pPr>
      <w:r w:rsidRPr="002B3D0C">
        <w:rPr>
          <w:rFonts w:ascii="Times New Roman" w:eastAsia="Times New Roman" w:hAnsi="Times New Roman" w:cs="Times New Roman"/>
          <w:color w:val="000000"/>
          <w:sz w:val="26"/>
          <w:szCs w:val="26"/>
          <w:lang w:val="vi-VN"/>
        </w:rPr>
        <w:t>a) Yêu cầu Bên cho thuê mua giao nhà ở theo đúng thỏa thuận tại </w:t>
      </w:r>
      <w:bookmarkStart w:id="10" w:name="tc_19"/>
      <w:r w:rsidRPr="002B3D0C">
        <w:rPr>
          <w:rFonts w:ascii="Times New Roman" w:eastAsia="Times New Roman" w:hAnsi="Times New Roman" w:cs="Times New Roman"/>
          <w:sz w:val="26"/>
          <w:szCs w:val="26"/>
          <w:lang w:val="vi-VN"/>
        </w:rPr>
        <w:t>khoản 1 Điều 3 của Hợp đồng này</w:t>
      </w:r>
      <w:bookmarkEnd w:id="10"/>
      <w:r w:rsidRPr="002B3D0C">
        <w:rPr>
          <w:rFonts w:ascii="Times New Roman" w:eastAsia="Times New Roman" w:hAnsi="Times New Roman" w:cs="Times New Roman"/>
          <w:sz w:val="26"/>
          <w:szCs w:val="26"/>
          <w:lang w:val="vi-VN"/>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b) Yêu cầu Bên cho thuê mua sửa chữa kịp thời những hư hỏng mà không phải do lỗi của mình gây ra;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c) Yêu cầu Bên cho thuê mua làm thủ tục đề nghị cơ quan có thẩm quyền cấp Giấy chứng nhận sau khi hết hạn hợp đồng thuê mua và Bên thuê mua đã trả đủ tiền thuê mua theo thỏa thuận trong Hợp đồng này;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d) Được quyền thực hiện các giao dịch về nhà ở sau khi đã trả hết tiền thuê mua và đã được cấp Giấy chứng nhận, nhưng phải đảm bảo sau thời gian là 05 năm, kể từ khi trả hết tiền thuê mua và đã được cấp Giấy chứng nhận;</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đ) Các quyền khác (nhưng không trái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Nghĩa vụ của Bên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a) Thanh toán đầy đủ và đúng thời hạn tiền thuê mua trả lần đầu và tiền thuê nhà hàng tháng theo thỏa thuận quy định tại </w:t>
      </w:r>
      <w:bookmarkStart w:id="11" w:name="tc_20"/>
      <w:r w:rsidRPr="002B3D0C">
        <w:rPr>
          <w:rFonts w:ascii="Times New Roman" w:eastAsia="Times New Roman" w:hAnsi="Times New Roman" w:cs="Times New Roman"/>
          <w:sz w:val="26"/>
          <w:szCs w:val="26"/>
          <w:lang w:val="vi-VN"/>
        </w:rPr>
        <w:t>Điều 2 của Hợp đồng này</w:t>
      </w:r>
      <w:bookmarkEnd w:id="11"/>
      <w:r w:rsidRPr="002B3D0C">
        <w:rPr>
          <w:rFonts w:ascii="Times New Roman" w:eastAsia="Times New Roman" w:hAnsi="Times New Roman" w:cs="Times New Roman"/>
          <w:color w:val="000000"/>
          <w:sz w:val="26"/>
          <w:szCs w:val="26"/>
          <w:lang w:val="vi-VN"/>
        </w:rPr>
        <w:t>; thanh toán phí quản lý vận hành và các chi phí khác liên quan đến việc sử dụng nhà ở cho bên cung cấp dịch vụ;</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b) Sử dụng nhà ở đúng Mục đích; giữ gìn nhà ở và có trách nhiệm sửa chữa phần hư hỏng do mình gây ra;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c) Chấp hành đầy đủ các quy định về quản lý, sử dụng nhà ở thuê mua và quyết định của cơ quan có thẩm quyền giải quyết các tranh chấp liên quan đến Hợp đồng này;</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lastRenderedPageBreak/>
        <w:t>d) Không được chuyển nhượng nhà ở thuê mua dưới bất kỳ hình thức nào trong thời gian thuê mua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đ) Chấp hành các quy định về giữ gìn vệ sinh môi trường và an ninh trật tự trong khu vực cư trú;</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e) Bồi thường thiệt hại do lỗi của mình gây ra;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g) Giao lại nhà ở cho Bên cho thuê mua trong thời hạn </w:t>
      </w:r>
      <w:r w:rsidRPr="002B3D0C">
        <w:rPr>
          <w:rFonts w:ascii="Times New Roman" w:eastAsia="Times New Roman" w:hAnsi="Times New Roman" w:cs="Times New Roman"/>
          <w:color w:val="000000"/>
          <w:sz w:val="26"/>
          <w:szCs w:val="26"/>
          <w:lang w:val="en-GB"/>
        </w:rPr>
        <w:t>…… </w:t>
      </w:r>
      <w:r w:rsidRPr="002B3D0C">
        <w:rPr>
          <w:rFonts w:ascii="Times New Roman" w:eastAsia="Times New Roman" w:hAnsi="Times New Roman" w:cs="Times New Roman"/>
          <w:color w:val="000000"/>
          <w:sz w:val="26"/>
          <w:szCs w:val="26"/>
          <w:lang w:val="vi-VN"/>
        </w:rPr>
        <w:t>ngày kể từ khi chấm dứt hợp đồng, thuê mua nhà ở theo quy định </w:t>
      </w:r>
      <w:bookmarkStart w:id="12" w:name="tc_21"/>
      <w:r w:rsidRPr="002B3D0C">
        <w:rPr>
          <w:rFonts w:ascii="Times New Roman" w:eastAsia="Times New Roman" w:hAnsi="Times New Roman" w:cs="Times New Roman"/>
          <w:sz w:val="26"/>
          <w:szCs w:val="26"/>
          <w:lang w:val="vi-VN"/>
        </w:rPr>
        <w:t>Điều 7 của Hợp đồng</w:t>
      </w:r>
      <w:bookmarkEnd w:id="12"/>
      <w:r w:rsidRPr="002B3D0C">
        <w:rPr>
          <w:rFonts w:ascii="Times New Roman" w:eastAsia="Times New Roman" w:hAnsi="Times New Roman" w:cs="Times New Roman"/>
          <w:sz w:val="26"/>
          <w:szCs w:val="26"/>
          <w:lang w:val="vi-VN"/>
        </w:rPr>
        <w:t> </w:t>
      </w:r>
      <w:r w:rsidRPr="002B3D0C">
        <w:rPr>
          <w:rFonts w:ascii="Times New Roman" w:eastAsia="Times New Roman" w:hAnsi="Times New Roman" w:cs="Times New Roman"/>
          <w:color w:val="000000"/>
          <w:sz w:val="26"/>
          <w:szCs w:val="26"/>
          <w:lang w:val="vi-VN"/>
        </w:rPr>
        <w:t>hoặc trong trường hợp nhà ở thuê mua thuộc diện bị thu hồi theo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h) Các nghĩa vụ khác (nhưng không trái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7. Chấm dứt hợp đồng thuê mua nhà ở xã hội</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Hai bên thỏa thuận chấm dứt hợp đồng thuê mua nhà ở xã hội khi có một trong các trường hợp sau:</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Khi hai bên cùng nhất trí chấm dứt hợp đồng thuê mua nhà ở.</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Khi Bên thuê mua nhà ở chết mà khi chết không có người thừa kế hợp pháp hoặc có người thừa kế hợp pháp nhưng Bên thuê mua chưa thực hiện được hai phần ba thời hạn thuê mua theo quy định.</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w:t>
      </w:r>
      <w:bookmarkStart w:id="13" w:name="tc_22"/>
      <w:r w:rsidRPr="002B3D0C">
        <w:rPr>
          <w:rFonts w:ascii="Times New Roman" w:eastAsia="Times New Roman" w:hAnsi="Times New Roman" w:cs="Times New Roman"/>
          <w:sz w:val="26"/>
          <w:szCs w:val="26"/>
        </w:rPr>
        <w:t>đ</w:t>
      </w:r>
      <w:r w:rsidRPr="002B3D0C">
        <w:rPr>
          <w:rFonts w:ascii="Times New Roman" w:eastAsia="Times New Roman" w:hAnsi="Times New Roman" w:cs="Times New Roman"/>
          <w:sz w:val="26"/>
          <w:szCs w:val="26"/>
          <w:lang w:val="vi-VN"/>
        </w:rPr>
        <w:t>iểm a khoản 4 Điều 2 của hợp đồng này</w:t>
      </w:r>
      <w:bookmarkEnd w:id="13"/>
      <w:r w:rsidRPr="002B3D0C">
        <w:rPr>
          <w:rFonts w:ascii="Times New Roman" w:eastAsia="Times New Roman" w:hAnsi="Times New Roman" w:cs="Times New Roman"/>
          <w:sz w:val="26"/>
          <w:szCs w:val="26"/>
          <w:lang w:val="vi-VN"/>
        </w:rPr>
        <w:t> </w:t>
      </w:r>
      <w:r w:rsidRPr="002B3D0C">
        <w:rPr>
          <w:rFonts w:ascii="Times New Roman" w:eastAsia="Times New Roman" w:hAnsi="Times New Roman" w:cs="Times New Roman"/>
          <w:color w:val="000000"/>
          <w:sz w:val="26"/>
          <w:szCs w:val="26"/>
          <w:lang w:val="vi-VN"/>
        </w:rPr>
        <w:t>(có tính lãi theo lãi suất không kỳ hạn của ngân hàng thương mại tại thời Điểm hoàn trả).</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 Khi Bên thuê mua không trả tiền thuê nhà liên tục trong ba tháng mà không có lý do chính đáng.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4. Khi Bên thuê mua tự ý sửa chữa, đục phá kết cấu, cải tạo hoặc cơi nới nhà ở thuê mua trong thời hạn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5. Khi Bên thuê mua tự ý chuyển quyền thuê cho người khác trong thời hạn thuê mua.</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6.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8. Trách nhiệm của các bên do vi phạm hợp 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lastRenderedPageBreak/>
        <w:t>Hai Bên thỏa thuận cụ thể về các trường hợp vi phạm hợp đồng và trách nhiệm của mỗi Bên trong trường hợp vi phạm (thỏa thuận này phải phù hợp với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9. Cam kết của các bên và giải quyết tranh chấp</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 Các cam kết khác.</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10. Các thỏa thuận khác</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i/>
          <w:iCs/>
          <w:color w:val="000000"/>
          <w:sz w:val="26"/>
          <w:szCs w:val="26"/>
          <w:lang w:val="vi-VN"/>
        </w:rPr>
        <w:t>(Các thỏa thuận trong hợp đồng này phải phù hợp với quy định của pháp luật).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w:t>
      </w:r>
      <w:r w:rsidRPr="002B3D0C">
        <w:rPr>
          <w:rFonts w:ascii="Times New Roman" w:eastAsia="Times New Roman" w:hAnsi="Times New Roman" w:cs="Times New Roman"/>
          <w:color w:val="000000"/>
          <w:sz w:val="26"/>
          <w:szCs w:val="26"/>
          <w:lang w:val="en-GB"/>
        </w:rPr>
        <w:t>.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w:t>
      </w:r>
      <w:r w:rsidRPr="002B3D0C">
        <w:rPr>
          <w:rFonts w:ascii="Times New Roman" w:eastAsia="Times New Roman" w:hAnsi="Times New Roman" w:cs="Times New Roman"/>
          <w:color w:val="000000"/>
          <w:sz w:val="26"/>
          <w:szCs w:val="26"/>
          <w:lang w:val="en-GB"/>
        </w:rPr>
        <w:t>.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Điều 11. Hiệu lực của hợp 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 Hợp đồng này có hiệu lực kể từ ngày </w:t>
      </w:r>
      <w:r w:rsidRPr="002B3D0C">
        <w:rPr>
          <w:rFonts w:ascii="Times New Roman" w:eastAsia="Times New Roman" w:hAnsi="Times New Roman" w:cs="Times New Roman"/>
          <w:color w:val="000000"/>
          <w:sz w:val="26"/>
          <w:szCs w:val="26"/>
        </w:rPr>
        <w:t>........................................................................</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 Hợp đồng này có thời hạn là</w:t>
      </w:r>
      <w:r w:rsidRPr="002B3D0C">
        <w:rPr>
          <w:rFonts w:ascii="Times New Roman" w:eastAsia="Times New Roman" w:hAnsi="Times New Roman" w:cs="Times New Roman"/>
          <w:color w:val="000000"/>
          <w:sz w:val="26"/>
          <w:szCs w:val="26"/>
          <w:lang w:val="en-GB"/>
        </w:rPr>
        <w:t> ……</w:t>
      </w:r>
      <w:r w:rsidRPr="002B3D0C">
        <w:rPr>
          <w:rFonts w:ascii="Times New Roman" w:eastAsia="Times New Roman" w:hAnsi="Times New Roman" w:cs="Times New Roman"/>
          <w:color w:val="000000"/>
          <w:sz w:val="26"/>
          <w:szCs w:val="26"/>
          <w:lang w:val="vi-VN"/>
        </w:rPr>
        <w:t> năm và có giá trị kể từ ngày hai bên ký kết. Hợp đồng này có ....trang được lập thành 03 bản và có giá trị pháp lý như nhau, mỗi bên giữ 01 bản, 01 bản gửi cơ quan quản lý nhà ở để theo dõi,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7"/>
        <w:gridCol w:w="4771"/>
      </w:tblGrid>
      <w:tr w:rsidR="002B3D0C" w:rsidRPr="002B3D0C" w:rsidTr="002B3D0C">
        <w:trPr>
          <w:tblCellSpacing w:w="0" w:type="dxa"/>
        </w:trPr>
        <w:tc>
          <w:tcPr>
            <w:tcW w:w="2500" w:type="pct"/>
            <w:shd w:val="clear" w:color="auto" w:fill="FFFFFF"/>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BÊN THUÊ MUA NHÀ Ở</w:t>
            </w:r>
            <w:r w:rsidRPr="002B3D0C">
              <w:rPr>
                <w:rFonts w:ascii="Times New Roman" w:eastAsia="Times New Roman" w:hAnsi="Times New Roman" w:cs="Times New Roman"/>
                <w:color w:val="000000"/>
                <w:sz w:val="26"/>
                <w:szCs w:val="26"/>
              </w:rPr>
              <w:br/>
            </w:r>
            <w:r w:rsidRPr="002B3D0C">
              <w:rPr>
                <w:rFonts w:ascii="Times New Roman" w:eastAsia="Times New Roman" w:hAnsi="Times New Roman" w:cs="Times New Roman"/>
                <w:i/>
                <w:iCs/>
                <w:color w:val="000000"/>
                <w:sz w:val="26"/>
                <w:szCs w:val="26"/>
                <w:lang w:val="vi-VN"/>
              </w:rPr>
              <w:t>(Ký và ghi rõ họ tên, nếu là tổ chức thì</w:t>
            </w:r>
            <w:r w:rsidRPr="002B3D0C">
              <w:rPr>
                <w:rFonts w:ascii="Times New Roman" w:eastAsia="Times New Roman" w:hAnsi="Times New Roman" w:cs="Times New Roman"/>
                <w:i/>
                <w:iCs/>
                <w:color w:val="000000"/>
                <w:sz w:val="26"/>
                <w:szCs w:val="26"/>
                <w:lang w:val="vi-VN"/>
              </w:rPr>
              <w:br/>
              <w:t>đóng dấu và ghi chức vụ người ký)</w:t>
            </w:r>
          </w:p>
        </w:tc>
        <w:tc>
          <w:tcPr>
            <w:tcW w:w="2450" w:type="pct"/>
            <w:shd w:val="clear" w:color="auto" w:fill="FFFFFF"/>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BÊN CHO THUÊ MUA NHÀ Ở</w:t>
            </w:r>
            <w:r w:rsidRPr="002B3D0C">
              <w:rPr>
                <w:rFonts w:ascii="Times New Roman" w:eastAsia="Times New Roman" w:hAnsi="Times New Roman" w:cs="Times New Roman"/>
                <w:color w:val="000000"/>
                <w:sz w:val="26"/>
                <w:szCs w:val="26"/>
                <w:lang w:val="vi-VN"/>
              </w:rPr>
              <w:br/>
            </w:r>
            <w:r w:rsidRPr="002B3D0C">
              <w:rPr>
                <w:rFonts w:ascii="Times New Roman" w:eastAsia="Times New Roman" w:hAnsi="Times New Roman" w:cs="Times New Roman"/>
                <w:i/>
                <w:iCs/>
                <w:color w:val="000000"/>
                <w:sz w:val="26"/>
                <w:szCs w:val="26"/>
                <w:lang w:val="vi-VN"/>
              </w:rPr>
              <w:t>(Ký và ghi rõ họ tên, nếu là tổ chức thì</w:t>
            </w:r>
            <w:r w:rsidRPr="002B3D0C">
              <w:rPr>
                <w:rFonts w:ascii="Times New Roman" w:eastAsia="Times New Roman" w:hAnsi="Times New Roman" w:cs="Times New Roman"/>
                <w:i/>
                <w:iCs/>
                <w:color w:val="000000"/>
                <w:sz w:val="26"/>
                <w:szCs w:val="26"/>
                <w:lang w:val="vi-VN"/>
              </w:rPr>
              <w:br/>
              <w:t>đóng dấu và ghi chức vụ của người ký)</w:t>
            </w:r>
          </w:p>
        </w:tc>
      </w:tr>
    </w:tbl>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__________________</w:t>
      </w:r>
      <w:r w:rsidRPr="002B3D0C">
        <w:rPr>
          <w:rFonts w:ascii="Times New Roman" w:eastAsia="Times New Roman" w:hAnsi="Times New Roman" w:cs="Times New Roman"/>
          <w:color w:val="000000"/>
          <w:sz w:val="26"/>
          <w:szCs w:val="26"/>
        </w:rPr>
        <w:t>________</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vertAlign w:val="superscript"/>
          <w:lang w:val="vi-VN"/>
        </w:rPr>
        <w:t>20</w:t>
      </w:r>
      <w:r w:rsidRPr="002B3D0C">
        <w:rPr>
          <w:rFonts w:ascii="Times New Roman" w:eastAsia="Times New Roman" w:hAnsi="Times New Roman" w:cs="Times New Roman"/>
          <w:color w:val="000000"/>
          <w:sz w:val="26"/>
          <w:szCs w:val="26"/>
          <w:lang w:val="vi-VN"/>
        </w:rPr>
        <w:t> Các căn cứ khác liên quan đến việc thuê mua nhà ở xã hội.</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vertAlign w:val="superscript"/>
          <w:lang w:val="vi-VN"/>
        </w:rPr>
        <w:t>21</w:t>
      </w:r>
      <w:r w:rsidRPr="002B3D0C">
        <w:rPr>
          <w:rFonts w:ascii="Times New Roman" w:eastAsia="Times New Roman" w:hAnsi="Times New Roman" w:cs="Times New Roman"/>
          <w:color w:val="000000"/>
          <w:sz w:val="26"/>
          <w:szCs w:val="26"/>
          <w:lang w:val="vi-VN"/>
        </w:rPr>
        <w:t> Ch</w:t>
      </w:r>
      <w:r w:rsidRPr="002B3D0C">
        <w:rPr>
          <w:rFonts w:ascii="Times New Roman" w:eastAsia="Times New Roman" w:hAnsi="Times New Roman" w:cs="Times New Roman"/>
          <w:color w:val="000000"/>
          <w:sz w:val="26"/>
          <w:szCs w:val="26"/>
          <w:lang w:val="en-GB"/>
        </w:rPr>
        <w:t>ỉ</w:t>
      </w:r>
      <w:r w:rsidRPr="002B3D0C">
        <w:rPr>
          <w:rFonts w:ascii="Times New Roman" w:eastAsia="Times New Roman" w:hAnsi="Times New Roman" w:cs="Times New Roman"/>
          <w:color w:val="000000"/>
          <w:sz w:val="26"/>
          <w:szCs w:val="26"/>
          <w:lang w:val="vi-VN"/>
        </w:rPr>
        <w:t> ghi mục này nếu bên cho thuê mua là tổ chức</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vertAlign w:val="superscript"/>
          <w:lang w:val="vi-VN"/>
        </w:rPr>
        <w:t>23</w:t>
      </w:r>
      <w:r w:rsidRPr="002B3D0C">
        <w:rPr>
          <w:rFonts w:ascii="Times New Roman" w:eastAsia="Times New Roman" w:hAnsi="Times New Roman" w:cs="Times New Roman"/>
          <w:color w:val="000000"/>
          <w:sz w:val="26"/>
          <w:szCs w:val="26"/>
          <w:lang w:val="vi-VN"/>
        </w:rPr>
        <w:t> Ghi rõ họ và tên người đại diện theo pháp luật nếu bên cho thuê mua là tổ chức; ghi rõ họ và tên cá nhân n</w:t>
      </w:r>
      <w:r w:rsidRPr="002B3D0C">
        <w:rPr>
          <w:rFonts w:ascii="Times New Roman" w:eastAsia="Times New Roman" w:hAnsi="Times New Roman" w:cs="Times New Roman"/>
          <w:color w:val="000000"/>
          <w:sz w:val="26"/>
          <w:szCs w:val="26"/>
          <w:lang w:val="en-GB"/>
        </w:rPr>
        <w:t>ế</w:t>
      </w:r>
      <w:r w:rsidRPr="002B3D0C">
        <w:rPr>
          <w:rFonts w:ascii="Times New Roman" w:eastAsia="Times New Roman" w:hAnsi="Times New Roman" w:cs="Times New Roman"/>
          <w:color w:val="000000"/>
          <w:sz w:val="26"/>
          <w:szCs w:val="26"/>
          <w:lang w:val="vi-VN"/>
        </w:rPr>
        <w:t>u bên cho thuê mua là cá nhân.</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vertAlign w:val="superscript"/>
          <w:lang w:val="vi-VN"/>
        </w:rPr>
        <w:t>24</w:t>
      </w:r>
      <w:r w:rsidRPr="002B3D0C">
        <w:rPr>
          <w:rFonts w:ascii="Times New Roman" w:eastAsia="Times New Roman" w:hAnsi="Times New Roman" w:cs="Times New Roman"/>
          <w:color w:val="000000"/>
          <w:sz w:val="26"/>
          <w:szCs w:val="26"/>
          <w:lang w:val="vi-VN"/>
        </w:rPr>
        <w:t> Trường hợp đã được cấp Sổ hộ khẩu, Sổ tạm trú thì vẫn được sử dụng và có giá trị như giấy tờ, tài liệu xác nhận về cư trú theo quy định của Luật Cư trú cho đến hết ngày 31/12/2022.</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vertAlign w:val="superscript"/>
          <w:lang w:val="vi-VN"/>
        </w:rPr>
        <w:t>25</w:t>
      </w:r>
      <w:r w:rsidRPr="002B3D0C">
        <w:rPr>
          <w:rFonts w:ascii="Times New Roman" w:eastAsia="Times New Roman" w:hAnsi="Times New Roman" w:cs="Times New Roman"/>
          <w:color w:val="000000"/>
          <w:sz w:val="26"/>
          <w:szCs w:val="26"/>
          <w:lang w:val="vi-VN"/>
        </w:rPr>
        <w:t> Đối với căn hộ là nhà chung cư.</w:t>
      </w:r>
    </w:p>
    <w:p w:rsidR="002B3D0C" w:rsidRPr="002B3D0C" w:rsidRDefault="002B3D0C" w:rsidP="002B3D0C">
      <w:pPr>
        <w:shd w:val="clear" w:color="auto" w:fill="FFFFFF"/>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lastRenderedPageBreak/>
        <w:t>Phụ lục Hợp đồng</w:t>
      </w:r>
    </w:p>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i/>
          <w:iCs/>
          <w:color w:val="000000"/>
          <w:sz w:val="26"/>
          <w:szCs w:val="26"/>
          <w:lang w:val="vi-VN"/>
        </w:rPr>
        <w:t>Các thành viên có tên trong hợp đồng thuê mua nhà ở số </w:t>
      </w:r>
      <w:r w:rsidRPr="002B3D0C">
        <w:rPr>
          <w:rFonts w:ascii="Times New Roman" w:eastAsia="Times New Roman" w:hAnsi="Times New Roman" w:cs="Times New Roman"/>
          <w:b/>
          <w:bCs/>
          <w:i/>
          <w:iCs/>
          <w:color w:val="000000"/>
          <w:sz w:val="26"/>
          <w:szCs w:val="26"/>
        </w:rPr>
        <w:t>........... </w:t>
      </w:r>
      <w:r w:rsidRPr="002B3D0C">
        <w:rPr>
          <w:rFonts w:ascii="Times New Roman" w:eastAsia="Times New Roman" w:hAnsi="Times New Roman" w:cs="Times New Roman"/>
          <w:b/>
          <w:bCs/>
          <w:i/>
          <w:iCs/>
          <w:color w:val="000000"/>
          <w:sz w:val="26"/>
          <w:szCs w:val="26"/>
          <w:lang w:val="vi-VN"/>
        </w:rPr>
        <w:t>ngày </w:t>
      </w:r>
      <w:r w:rsidRPr="002B3D0C">
        <w:rPr>
          <w:rFonts w:ascii="Times New Roman" w:eastAsia="Times New Roman" w:hAnsi="Times New Roman" w:cs="Times New Roman"/>
          <w:b/>
          <w:bCs/>
          <w:i/>
          <w:iCs/>
          <w:color w:val="000000"/>
          <w:sz w:val="26"/>
          <w:szCs w:val="26"/>
        </w:rPr>
        <w:t>…/…/……</w:t>
      </w:r>
      <w:r w:rsidRPr="002B3D0C">
        <w:rPr>
          <w:rFonts w:ascii="Times New Roman" w:eastAsia="Times New Roman" w:hAnsi="Times New Roman" w:cs="Times New Roman"/>
          <w:b/>
          <w:bCs/>
          <w:i/>
          <w:iCs/>
          <w:color w:val="000000"/>
          <w:sz w:val="26"/>
          <w:szCs w:val="26"/>
          <w:lang w:val="vi-VN"/>
        </w:rPr>
        <w:t> bao gồm: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1"/>
        <w:gridCol w:w="3337"/>
        <w:gridCol w:w="4220"/>
        <w:gridCol w:w="1270"/>
      </w:tblGrid>
      <w:tr w:rsidR="002B3D0C" w:rsidRPr="002B3D0C" w:rsidTr="002B3D0C">
        <w:trPr>
          <w:tblCellSpacing w:w="0" w:type="dxa"/>
        </w:trPr>
        <w:tc>
          <w:tcPr>
            <w:tcW w:w="41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STT</w:t>
            </w:r>
          </w:p>
        </w:tc>
        <w:tc>
          <w:tcPr>
            <w:tcW w:w="1735" w:type="pct"/>
            <w:tcBorders>
              <w:top w:val="single" w:sz="8" w:space="0" w:color="auto"/>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Họ và tên thành viên trong Hợp đồng thuê mua nhà ở</w:t>
            </w:r>
          </w:p>
        </w:tc>
        <w:tc>
          <w:tcPr>
            <w:tcW w:w="2194" w:type="pct"/>
            <w:tcBorders>
              <w:top w:val="single" w:sz="8" w:space="0" w:color="auto"/>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Mối quan hệ với người đại diện đứng tên ký hợp đồng thuê mua nhà ở</w:t>
            </w:r>
          </w:p>
        </w:tc>
        <w:tc>
          <w:tcPr>
            <w:tcW w:w="661" w:type="pct"/>
            <w:tcBorders>
              <w:top w:val="single" w:sz="8" w:space="0" w:color="auto"/>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Ghi chú</w:t>
            </w:r>
          </w:p>
        </w:tc>
      </w:tr>
      <w:tr w:rsidR="002B3D0C" w:rsidRPr="002B3D0C" w:rsidTr="002B3D0C">
        <w:trPr>
          <w:tblCellSpacing w:w="0" w:type="dxa"/>
        </w:trPr>
        <w:tc>
          <w:tcPr>
            <w:tcW w:w="411" w:type="pct"/>
            <w:tcBorders>
              <w:top w:val="nil"/>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1</w:t>
            </w:r>
          </w:p>
        </w:tc>
        <w:tc>
          <w:tcPr>
            <w:tcW w:w="1735"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Nguyễn Văn A</w:t>
            </w:r>
          </w:p>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Số CMND:</w:t>
            </w:r>
            <w:r w:rsidRPr="002B3D0C">
              <w:rPr>
                <w:rFonts w:ascii="Times New Roman" w:eastAsia="Times New Roman" w:hAnsi="Times New Roman" w:cs="Times New Roman"/>
                <w:color w:val="000000"/>
                <w:sz w:val="26"/>
                <w:szCs w:val="26"/>
              </w:rPr>
              <w:t> .......................</w:t>
            </w:r>
          </w:p>
        </w:tc>
        <w:tc>
          <w:tcPr>
            <w:tcW w:w="2194"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Đứng tên ký hợp đồng thuê mua</w:t>
            </w:r>
          </w:p>
        </w:tc>
        <w:tc>
          <w:tcPr>
            <w:tcW w:w="661"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p>
        </w:tc>
      </w:tr>
      <w:tr w:rsidR="002B3D0C" w:rsidRPr="002B3D0C" w:rsidTr="002B3D0C">
        <w:trPr>
          <w:tblCellSpacing w:w="0" w:type="dxa"/>
        </w:trPr>
        <w:tc>
          <w:tcPr>
            <w:tcW w:w="411" w:type="pct"/>
            <w:tcBorders>
              <w:top w:val="nil"/>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2</w:t>
            </w:r>
          </w:p>
        </w:tc>
        <w:tc>
          <w:tcPr>
            <w:tcW w:w="1735"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Nguyễn Thị B</w:t>
            </w:r>
          </w:p>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Số CMND:</w:t>
            </w:r>
            <w:r w:rsidRPr="002B3D0C">
              <w:rPr>
                <w:rFonts w:ascii="Times New Roman" w:eastAsia="Times New Roman" w:hAnsi="Times New Roman" w:cs="Times New Roman"/>
                <w:color w:val="000000"/>
                <w:sz w:val="26"/>
                <w:szCs w:val="26"/>
              </w:rPr>
              <w:t> .........................</w:t>
            </w:r>
          </w:p>
        </w:tc>
        <w:tc>
          <w:tcPr>
            <w:tcW w:w="2194"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Vợ</w:t>
            </w:r>
          </w:p>
        </w:tc>
        <w:tc>
          <w:tcPr>
            <w:tcW w:w="661"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p>
        </w:tc>
      </w:tr>
      <w:tr w:rsidR="002B3D0C" w:rsidRPr="002B3D0C" w:rsidTr="002B3D0C">
        <w:trPr>
          <w:tblCellSpacing w:w="0" w:type="dxa"/>
        </w:trPr>
        <w:tc>
          <w:tcPr>
            <w:tcW w:w="411" w:type="pct"/>
            <w:tcBorders>
              <w:top w:val="nil"/>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3</w:t>
            </w:r>
          </w:p>
        </w:tc>
        <w:tc>
          <w:tcPr>
            <w:tcW w:w="1735"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Nguyễn Văn C</w:t>
            </w:r>
          </w:p>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Số CMND:</w:t>
            </w:r>
            <w:r w:rsidRPr="002B3D0C">
              <w:rPr>
                <w:rFonts w:ascii="Times New Roman" w:eastAsia="Times New Roman" w:hAnsi="Times New Roman" w:cs="Times New Roman"/>
                <w:color w:val="000000"/>
                <w:sz w:val="26"/>
                <w:szCs w:val="26"/>
              </w:rPr>
              <w:t> .........................</w:t>
            </w:r>
          </w:p>
        </w:tc>
        <w:tc>
          <w:tcPr>
            <w:tcW w:w="2194"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color w:val="000000"/>
                <w:sz w:val="26"/>
                <w:szCs w:val="26"/>
                <w:lang w:val="vi-VN"/>
              </w:rPr>
              <w:t>Con đẻ</w:t>
            </w:r>
          </w:p>
        </w:tc>
        <w:tc>
          <w:tcPr>
            <w:tcW w:w="661"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color w:val="000000"/>
                <w:sz w:val="26"/>
                <w:szCs w:val="26"/>
              </w:rPr>
            </w:pPr>
          </w:p>
        </w:tc>
      </w:tr>
      <w:tr w:rsidR="002B3D0C" w:rsidRPr="002B3D0C" w:rsidTr="002B3D0C">
        <w:trPr>
          <w:tblCellSpacing w:w="0" w:type="dxa"/>
        </w:trPr>
        <w:tc>
          <w:tcPr>
            <w:tcW w:w="411" w:type="pct"/>
            <w:tcBorders>
              <w:top w:val="nil"/>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sz w:val="26"/>
                <w:szCs w:val="26"/>
              </w:rPr>
            </w:pPr>
          </w:p>
        </w:tc>
        <w:tc>
          <w:tcPr>
            <w:tcW w:w="1735"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2194"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661"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r>
      <w:tr w:rsidR="002B3D0C" w:rsidRPr="002B3D0C" w:rsidTr="002B3D0C">
        <w:trPr>
          <w:tblCellSpacing w:w="0" w:type="dxa"/>
        </w:trPr>
        <w:tc>
          <w:tcPr>
            <w:tcW w:w="411" w:type="pct"/>
            <w:tcBorders>
              <w:top w:val="nil"/>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center"/>
              <w:rPr>
                <w:rFonts w:ascii="Times New Roman" w:eastAsia="Times New Roman" w:hAnsi="Times New Roman" w:cs="Times New Roman"/>
                <w:sz w:val="26"/>
                <w:szCs w:val="26"/>
              </w:rPr>
            </w:pPr>
          </w:p>
        </w:tc>
        <w:tc>
          <w:tcPr>
            <w:tcW w:w="1735"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2194"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661"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r>
      <w:tr w:rsidR="002B3D0C" w:rsidRPr="002B3D0C" w:rsidTr="002B3D0C">
        <w:trPr>
          <w:tblCellSpacing w:w="0" w:type="dxa"/>
        </w:trPr>
        <w:tc>
          <w:tcPr>
            <w:tcW w:w="411" w:type="pct"/>
            <w:tcBorders>
              <w:top w:val="nil"/>
              <w:left w:val="single" w:sz="8" w:space="0" w:color="auto"/>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1735"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2194"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c>
          <w:tcPr>
            <w:tcW w:w="661" w:type="pct"/>
            <w:tcBorders>
              <w:top w:val="nil"/>
              <w:left w:val="nil"/>
              <w:bottom w:val="single" w:sz="8" w:space="0" w:color="auto"/>
              <w:right w:val="single" w:sz="8" w:space="0" w:color="auto"/>
            </w:tcBorders>
            <w:shd w:val="clear" w:color="auto" w:fill="FFFFFF"/>
            <w:vAlign w:val="center"/>
            <w:hideMark/>
          </w:tcPr>
          <w:p w:rsidR="002B3D0C" w:rsidRPr="002B3D0C" w:rsidRDefault="002B3D0C" w:rsidP="002B3D0C">
            <w:pPr>
              <w:spacing w:beforeLines="60" w:before="144" w:afterLines="60" w:after="144" w:line="380" w:lineRule="exact"/>
              <w:jc w:val="both"/>
              <w:rPr>
                <w:rFonts w:ascii="Times New Roman" w:eastAsia="Times New Roman" w:hAnsi="Times New Roman" w:cs="Times New Roman"/>
                <w:sz w:val="26"/>
                <w:szCs w:val="26"/>
              </w:rPr>
            </w:pPr>
          </w:p>
        </w:tc>
      </w:tr>
    </w:tbl>
    <w:p w:rsidR="002B3D0C" w:rsidRPr="002B3D0C" w:rsidRDefault="002B3D0C" w:rsidP="002B3D0C">
      <w:pPr>
        <w:shd w:val="clear" w:color="auto" w:fill="FFFFFF"/>
        <w:spacing w:beforeLines="60" w:before="144" w:afterLines="60" w:after="144" w:line="380" w:lineRule="exact"/>
        <w:jc w:val="both"/>
        <w:rPr>
          <w:rFonts w:ascii="Times New Roman" w:eastAsia="Times New Roman" w:hAnsi="Times New Roman" w:cs="Times New Roman"/>
          <w:color w:val="000000"/>
          <w:sz w:val="26"/>
          <w:szCs w:val="26"/>
        </w:rPr>
      </w:pPr>
      <w:r w:rsidRPr="002B3D0C">
        <w:rPr>
          <w:rFonts w:ascii="Times New Roman" w:eastAsia="Times New Roman" w:hAnsi="Times New Roman" w:cs="Times New Roman"/>
          <w:b/>
          <w:bCs/>
          <w:color w:val="000000"/>
          <w:sz w:val="26"/>
          <w:szCs w:val="26"/>
          <w:lang w:val="vi-VN"/>
        </w:rPr>
        <w:t>Ghi chú:</w:t>
      </w:r>
      <w:r w:rsidRPr="002B3D0C">
        <w:rPr>
          <w:rFonts w:ascii="Times New Roman" w:eastAsia="Times New Roman" w:hAnsi="Times New Roman" w:cs="Times New Roman"/>
          <w:color w:val="000000"/>
          <w:sz w:val="26"/>
          <w:szCs w:val="26"/>
          <w:lang w:val="vi-VN"/>
        </w:rPr>
        <w:t> Phụ lục này được đóng dấu xác nhận của Bên cho thuê mua nhà</w:t>
      </w:r>
    </w:p>
    <w:p w:rsidR="00AA70A7" w:rsidRPr="002B3D0C" w:rsidRDefault="00A613B6" w:rsidP="002B3D0C">
      <w:pPr>
        <w:spacing w:beforeLines="60" w:before="144" w:afterLines="60" w:after="144" w:line="380" w:lineRule="exact"/>
        <w:jc w:val="both"/>
        <w:rPr>
          <w:rFonts w:ascii="Times New Roman" w:hAnsi="Times New Roman" w:cs="Times New Roman"/>
          <w:sz w:val="26"/>
          <w:szCs w:val="26"/>
        </w:rPr>
      </w:pPr>
    </w:p>
    <w:sectPr w:rsidR="00AA70A7" w:rsidRPr="002B3D0C" w:rsidSect="002B3D0C">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0C"/>
    <w:rsid w:val="002B3D0C"/>
    <w:rsid w:val="006421FB"/>
    <w:rsid w:val="007D0587"/>
    <w:rsid w:val="00947DC5"/>
    <w:rsid w:val="00A27C1C"/>
    <w:rsid w:val="00A32331"/>
    <w:rsid w:val="00A613B6"/>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1A3D-AFA1-49AA-9162-C11A127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0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D0C"/>
    <w:rPr>
      <w:color w:val="0000FF"/>
      <w:u w:val="single"/>
    </w:rPr>
  </w:style>
  <w:style w:type="paragraph" w:styleId="NoSpacing">
    <w:name w:val="No Spacing"/>
    <w:uiPriority w:val="1"/>
    <w:qFormat/>
    <w:rsid w:val="002B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2358</Words>
  <Characters>13445</Characters>
  <Application>Microsoft Office Word</Application>
  <DocSecurity>0</DocSecurity>
  <Lines>112</Lines>
  <Paragraphs>31</Paragraphs>
  <ScaleCrop>false</ScaleCrop>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2023-07-11T07:47:00Z</dcterms:created>
  <dcterms:modified xsi:type="dcterms:W3CDTF">2023-07-12T02:14:00Z</dcterms:modified>
</cp:coreProperties>
</file>