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Độc lập - Tự do - Hạnh phúc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ĐƠN XIN HỌC BỔNG: ..................................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Học kỳ: ...........Năm học: ................../..............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***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Kính gửi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:.....................................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I. SƠ LƯỢC VỀ BẢN THÂN: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Họ tên:........................ Ngày sinh:.....................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Hộ khẩu thường trú:..........................................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Số CMND: .....................Ngày cấp Nơi cấp.....................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Sinh viên lớp: .....................MSSV:.....................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Khoa:..................... Trường:.....................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Số điện thoại:..........................................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Điểm trung bình học kỳ I năm học: ................../................(vừa qua):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Điểm trung bình học kỳ II năm học: ................/................(vừa qua):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Địa chỉ nơi trọ: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II. HOÀN CẢNH GIA ĐÌNH: (Sinh viên ghi rõ chi tiết về hoàn cảnh kinh tế gia đình hiện nay)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Họ và tên cha: ..........................................Tuổi:.....................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Nghề nghiệp:..........................................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Họ và tên mẹ:..................... Tuổi:.....................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Nghề nghiệp:..........................................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Địa chỉ cha mẹ:..........................................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Tài sản: .....................ruộng, vườn và các cơ sở hoạt động có thu khác: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Thu nhập bình quân hằng tháng:.....................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 Tên họ, tuổi, địa chỉ, nghề nghiệp, thu nhập của anh, chị, em ruột:.....................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III. LÝ DO XIN HỌC BỔNG: (Sinh viên trình bày thêm về mức độ khó khăn, hoàn cảnh đặc biệt hiện tại, mục đích sử dụng tiền học bổng )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Ghi chú: Nếu gia đình thuộc diện nghèo thì nộp kèm bản sao giấy chứng nhận hộ nghèo.</w:t>
      </w:r>
    </w:p>
    <w:tbl>
      <w:tblPr>
        <w:tblStyle w:val="Table1"/>
        <w:tblW w:w="9025.511811023624" w:type="dxa"/>
        <w:jc w:val="lef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4468.222130128472"/>
        <w:gridCol w:w="4557.289680895152"/>
        <w:tblGridChange w:id="0">
          <w:tblGrid>
            <w:gridCol w:w="4468.222130128472"/>
            <w:gridCol w:w="4557.289680895152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i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Sinh viên ký tên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jc w:val="center"/>
              <w:rPr>
                <w:rFonts w:ascii="Times New Roman" w:cs="Times New Roman" w:eastAsia="Times New Roman" w:hAnsi="Times New Roman"/>
                <w:i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7"/>
                <w:szCs w:val="27"/>
                <w:rtl w:val="0"/>
              </w:rPr>
              <w:t xml:space="preserve">(Ghi rõ họ, tên)</w:t>
            </w:r>
          </w:p>
        </w:tc>
      </w:tr>
    </w:tbl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XÁC NHẬN CỦA CHÍNH QUYỀN ĐỊA PHƯƠNG: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