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2" w:type="dxa"/>
        <w:tblLayout w:type="fixed"/>
        <w:tblLook w:val="04A0" w:firstRow="1" w:lastRow="0" w:firstColumn="1" w:lastColumn="0" w:noHBand="0" w:noVBand="1"/>
      </w:tblPr>
      <w:tblGrid>
        <w:gridCol w:w="3859"/>
        <w:gridCol w:w="5740"/>
      </w:tblGrid>
      <w:tr w:rsidR="00775EBD" w14:paraId="0BB9999F" w14:textId="77777777">
        <w:trPr>
          <w:cantSplit/>
        </w:trPr>
        <w:tc>
          <w:tcPr>
            <w:tcW w:w="3859" w:type="dxa"/>
          </w:tcPr>
          <w:p w14:paraId="0BB99994" w14:textId="77777777" w:rsidR="00775EBD" w:rsidRDefault="00C6043E">
            <w:pPr>
              <w:keepNext/>
              <w:jc w:val="center"/>
              <w:outlineLvl w:val="1"/>
              <w:rPr>
                <w:rFonts w:ascii="Times New Roman" w:hAnsi="Times New Roman"/>
                <w:b/>
                <w:bCs/>
                <w:sz w:val="24"/>
              </w:rPr>
            </w:pPr>
            <w:bookmarkStart w:id="0" w:name="_Toc167806709"/>
            <w:bookmarkStart w:id="1" w:name="_GoBack"/>
            <w:bookmarkEnd w:id="1"/>
            <w:r>
              <w:rPr>
                <w:rFonts w:ascii="Times New Roman" w:hAnsi="Times New Roman"/>
                <w:b/>
                <w:bCs/>
                <w:sz w:val="24"/>
              </w:rPr>
              <w:t>BỘ GIÁO DỤC VÀ ĐÀO TẠO</w:t>
            </w:r>
            <w:bookmarkEnd w:id="0"/>
          </w:p>
          <w:p w14:paraId="0BB99995" w14:textId="77777777" w:rsidR="00775EBD" w:rsidRDefault="00C6043E">
            <w:pPr>
              <w:rPr>
                <w:rFonts w:ascii="Times New Roman" w:hAnsi="Times New Roman"/>
                <w:szCs w:val="28"/>
              </w:rPr>
            </w:pPr>
            <w:r>
              <w:rPr>
                <w:rFonts w:ascii="Times New Roman" w:hAnsi="Times New Roman"/>
                <w:b/>
                <w:noProof/>
                <w:sz w:val="24"/>
                <w:lang w:val="en-US"/>
              </w:rPr>
              <mc:AlternateContent>
                <mc:Choice Requires="wps">
                  <w:drawing>
                    <wp:anchor distT="0" distB="0" distL="114300" distR="114300" simplePos="0" relativeHeight="251657728" behindDoc="0" locked="0" layoutInCell="1" allowOverlap="1" wp14:anchorId="0BB99A7A" wp14:editId="0BB99A7B">
                      <wp:simplePos x="0" y="0"/>
                      <wp:positionH relativeFrom="column">
                        <wp:posOffset>549275</wp:posOffset>
                      </wp:positionH>
                      <wp:positionV relativeFrom="paragraph">
                        <wp:posOffset>77470</wp:posOffset>
                      </wp:positionV>
                      <wp:extent cx="1212215" cy="0"/>
                      <wp:effectExtent l="12065" t="10795" r="13970" b="8255"/>
                      <wp:wrapNone/>
                      <wp:docPr id="151353118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215"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29E1D" id="Line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3.25pt,6.1pt" to="138.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"/>
                  </w:pict>
                </mc:Fallback>
              </mc:AlternateContent>
            </w:r>
          </w:p>
          <w:p w14:paraId="0BB99996" w14:textId="77777777" w:rsidR="00775EBD" w:rsidRDefault="00C6043E">
            <w:pPr>
              <w:jc w:val="center"/>
              <w:rPr>
                <w:rFonts w:ascii="Times New Roman" w:hAnsi="Times New Roman"/>
                <w:szCs w:val="28"/>
              </w:rPr>
            </w:pPr>
            <w:r>
              <w:rPr>
                <w:rFonts w:ascii="Times New Roman" w:hAnsi="Times New Roman"/>
                <w:szCs w:val="28"/>
              </w:rPr>
              <w:t>Số:         /2024/TT-BGDĐT</w:t>
            </w:r>
          </w:p>
          <w:p w14:paraId="0BB99997" w14:textId="77777777" w:rsidR="00775EBD" w:rsidRDefault="00775EBD">
            <w:pPr>
              <w:jc w:val="center"/>
              <w:rPr>
                <w:rFonts w:ascii="Times New Roman" w:hAnsi="Times New Roman"/>
                <w:b/>
                <w:szCs w:val="28"/>
              </w:rPr>
            </w:pPr>
          </w:p>
          <w:p w14:paraId="0BB99998" w14:textId="77777777" w:rsidR="00775EBD" w:rsidRDefault="00C6043E">
            <w:pPr>
              <w:jc w:val="center"/>
              <w:rPr>
                <w:rFonts w:ascii="Times New Roman" w:hAnsi="Times New Roman"/>
                <w:b/>
                <w:szCs w:val="28"/>
              </w:rPr>
            </w:pPr>
            <w:r>
              <w:rPr>
                <w:rFonts w:ascii="Times New Roman" w:hAnsi="Times New Roman"/>
                <w:b/>
                <w:szCs w:val="28"/>
              </w:rPr>
              <w:t xml:space="preserve">DỰ THẢO </w:t>
            </w:r>
          </w:p>
          <w:p w14:paraId="0BB99999" w14:textId="77777777" w:rsidR="00775EBD" w:rsidRDefault="00775EBD">
            <w:pPr>
              <w:jc w:val="center"/>
              <w:rPr>
                <w:rFonts w:ascii="Times New Roman" w:hAnsi="Times New Roman"/>
                <w:b/>
                <w:szCs w:val="28"/>
              </w:rPr>
            </w:pPr>
          </w:p>
        </w:tc>
        <w:tc>
          <w:tcPr>
            <w:tcW w:w="5740" w:type="dxa"/>
          </w:tcPr>
          <w:p w14:paraId="0BB9999A" w14:textId="77777777" w:rsidR="00775EBD" w:rsidRDefault="00C6043E">
            <w:pPr>
              <w:keepNext/>
              <w:jc w:val="center"/>
              <w:outlineLvl w:val="1"/>
              <w:rPr>
                <w:rFonts w:ascii="Arial" w:hAnsi="Arial" w:cs="Arial"/>
                <w:b/>
                <w:bCs/>
                <w:szCs w:val="28"/>
              </w:rPr>
            </w:pPr>
            <w:bookmarkStart w:id="2" w:name="_Toc167806710"/>
            <w:r>
              <w:rPr>
                <w:rFonts w:ascii="Times New Roman" w:hAnsi="Times New Roman"/>
                <w:b/>
                <w:bCs/>
                <w:sz w:val="24"/>
              </w:rPr>
              <w:t>CỘNG HOÀ XÃ HỘI CHỦ NGHĨA VIỆT NAM</w:t>
            </w:r>
            <w:bookmarkEnd w:id="2"/>
          </w:p>
          <w:p w14:paraId="0BB9999B" w14:textId="77777777" w:rsidR="00775EBD" w:rsidRDefault="00C6043E">
            <w:pPr>
              <w:jc w:val="center"/>
              <w:rPr>
                <w:rFonts w:ascii="Times New Roman" w:hAnsi="Times New Roman"/>
                <w:szCs w:val="28"/>
              </w:rPr>
            </w:pPr>
            <w:r>
              <w:rPr>
                <w:rFonts w:ascii="Times New Roman" w:hAnsi="Times New Roman"/>
                <w:b/>
                <w:bCs/>
                <w:szCs w:val="28"/>
              </w:rPr>
              <w:t>Độc lập - Tự do - Hạnh phúc</w:t>
            </w:r>
          </w:p>
          <w:p w14:paraId="0BB9999C" w14:textId="77777777" w:rsidR="00775EBD" w:rsidRDefault="00C6043E">
            <w:pPr>
              <w:rPr>
                <w:rFonts w:ascii="Times New Roman" w:hAnsi="Times New Roman"/>
                <w:szCs w:val="28"/>
              </w:rPr>
            </w:pPr>
            <w:r>
              <w:rPr>
                <w:rFonts w:ascii="Times New Roman" w:hAnsi="Times New Roman"/>
                <w:noProof/>
                <w:lang w:val="en-US"/>
              </w:rPr>
              <mc:AlternateContent>
                <mc:Choice Requires="wps">
                  <w:drawing>
                    <wp:anchor distT="0" distB="0" distL="114300" distR="114300" simplePos="0" relativeHeight="251656704" behindDoc="0" locked="0" layoutInCell="1" allowOverlap="1" wp14:anchorId="0BB99A7C" wp14:editId="0BB99A7D">
                      <wp:simplePos x="0" y="0"/>
                      <wp:positionH relativeFrom="column">
                        <wp:posOffset>711835</wp:posOffset>
                      </wp:positionH>
                      <wp:positionV relativeFrom="paragraph">
                        <wp:posOffset>61595</wp:posOffset>
                      </wp:positionV>
                      <wp:extent cx="2146300" cy="0"/>
                      <wp:effectExtent l="5715" t="8890" r="10160" b="10160"/>
                      <wp:wrapNone/>
                      <wp:docPr id="165360838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C63381" id="Line 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6.05pt,4.85pt" to="225.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"/>
                  </w:pict>
                </mc:Fallback>
              </mc:AlternateContent>
            </w:r>
          </w:p>
          <w:p w14:paraId="0BB9999D" w14:textId="77777777" w:rsidR="00775EBD" w:rsidRDefault="00775EBD">
            <w:pPr>
              <w:rPr>
                <w:rFonts w:ascii="Times New Roman" w:hAnsi="Times New Roman"/>
                <w:szCs w:val="28"/>
              </w:rPr>
            </w:pPr>
          </w:p>
          <w:p w14:paraId="0BB9999E" w14:textId="77777777" w:rsidR="00775EBD" w:rsidRDefault="00C6043E">
            <w:pPr>
              <w:rPr>
                <w:rFonts w:ascii="Times New Roman" w:hAnsi="Times New Roman"/>
                <w:szCs w:val="28"/>
              </w:rPr>
            </w:pPr>
            <w:r>
              <w:rPr>
                <w:rFonts w:ascii="Times New Roman" w:hAnsi="Times New Roman"/>
                <w:szCs w:val="28"/>
              </w:rPr>
              <w:t xml:space="preserve">           </w:t>
            </w:r>
            <w:r>
              <w:rPr>
                <w:rFonts w:ascii="Times New Roman" w:hAnsi="Times New Roman"/>
                <w:i/>
                <w:szCs w:val="28"/>
              </w:rPr>
              <w:t xml:space="preserve">Hà Nội, ngày      </w:t>
            </w:r>
            <w:r>
              <w:rPr>
                <w:rFonts w:ascii="Times New Roman" w:hAnsi="Times New Roman"/>
                <w:i/>
                <w:color w:val="000000"/>
                <w:szCs w:val="28"/>
                <w:u w:color="FF0000"/>
              </w:rPr>
              <w:t>tháng</w:t>
            </w:r>
            <w:r>
              <w:rPr>
                <w:rFonts w:ascii="Times New Roman" w:hAnsi="Times New Roman"/>
                <w:i/>
                <w:szCs w:val="28"/>
              </w:rPr>
              <w:t xml:space="preserve">      năm 2024</w:t>
            </w:r>
          </w:p>
        </w:tc>
      </w:tr>
    </w:tbl>
    <w:p w14:paraId="0BB999A0" w14:textId="77777777" w:rsidR="00775EBD" w:rsidRDefault="00775EBD">
      <w:pPr>
        <w:spacing w:before="120" w:line="320" w:lineRule="exact"/>
        <w:jc w:val="center"/>
        <w:rPr>
          <w:rFonts w:ascii="Times New Roman" w:hAnsi="Times New Roman"/>
          <w:b/>
          <w:bCs/>
          <w:szCs w:val="28"/>
        </w:rPr>
      </w:pPr>
    </w:p>
    <w:p w14:paraId="0BB999A1" w14:textId="77777777" w:rsidR="00775EBD" w:rsidRDefault="00C6043E">
      <w:pPr>
        <w:spacing w:before="120" w:line="320" w:lineRule="exact"/>
        <w:jc w:val="center"/>
        <w:rPr>
          <w:rFonts w:ascii="Times New Roman" w:hAnsi="Times New Roman"/>
          <w:b/>
          <w:bCs/>
          <w:szCs w:val="28"/>
        </w:rPr>
      </w:pPr>
      <w:r>
        <w:rPr>
          <w:rFonts w:ascii="Times New Roman" w:hAnsi="Times New Roman"/>
          <w:b/>
          <w:bCs/>
          <w:szCs w:val="28"/>
        </w:rPr>
        <w:t>THÔNG TƯ</w:t>
      </w:r>
    </w:p>
    <w:p w14:paraId="0BB999A2" w14:textId="77777777" w:rsidR="00775EBD" w:rsidRDefault="00C6043E">
      <w:pPr>
        <w:jc w:val="center"/>
        <w:rPr>
          <w:rFonts w:ascii="Times New Roman" w:hAnsi="Times New Roman"/>
          <w:b/>
          <w:bCs/>
          <w:szCs w:val="28"/>
        </w:rPr>
      </w:pPr>
      <w:r>
        <w:rPr>
          <w:rFonts w:ascii="Times New Roman" w:hAnsi="Times New Roman"/>
          <w:b/>
          <w:bCs/>
          <w:szCs w:val="28"/>
        </w:rPr>
        <w:t>Quy định về khen thưởng và kỷ luật đối với học sinh</w:t>
      </w:r>
    </w:p>
    <w:p w14:paraId="0BB999A3" w14:textId="77777777" w:rsidR="00775EBD" w:rsidRDefault="00C6043E">
      <w:pPr>
        <w:jc w:val="center"/>
        <w:rPr>
          <w:rFonts w:ascii="Times New Roman" w:hAnsi="Times New Roman"/>
          <w:b/>
          <w:bCs/>
          <w:sz w:val="24"/>
        </w:rPr>
      </w:pPr>
      <w:r>
        <w:rPr>
          <w:rFonts w:ascii="Times New Roman" w:hAnsi="Times New Roman"/>
          <w:b/>
          <w:bCs/>
          <w:noProof/>
          <w:sz w:val="24"/>
          <w:lang w:val="en-US"/>
        </w:rPr>
        <mc:AlternateContent>
          <mc:Choice Requires="wps">
            <w:drawing>
              <wp:anchor distT="0" distB="0" distL="114300" distR="114300" simplePos="0" relativeHeight="251658752" behindDoc="0" locked="0" layoutInCell="1" allowOverlap="1" wp14:anchorId="0BB99A7E" wp14:editId="0BB99A7F">
                <wp:simplePos x="0" y="0"/>
                <wp:positionH relativeFrom="column">
                  <wp:posOffset>1967230</wp:posOffset>
                </wp:positionH>
                <wp:positionV relativeFrom="paragraph">
                  <wp:posOffset>8255</wp:posOffset>
                </wp:positionV>
                <wp:extent cx="1893570" cy="3175"/>
                <wp:effectExtent l="0" t="0" r="31115" b="34925"/>
                <wp:wrapNone/>
                <wp:docPr id="158916180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3504" cy="3208"/>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794E18" id="Line 7"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154.9pt,.65pt" to="3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"/>
            </w:pict>
          </mc:Fallback>
        </mc:AlternateContent>
      </w:r>
    </w:p>
    <w:p w14:paraId="0BB999A4" w14:textId="77777777" w:rsidR="00775EBD" w:rsidRDefault="00C6043E">
      <w:pPr>
        <w:spacing w:before="120" w:after="120" w:line="320" w:lineRule="exact"/>
        <w:ind w:firstLine="567"/>
        <w:jc w:val="both"/>
        <w:rPr>
          <w:rFonts w:ascii="Times New Roman" w:hAnsi="Times New Roman"/>
          <w:i/>
          <w:szCs w:val="28"/>
        </w:rPr>
      </w:pPr>
      <w:r>
        <w:rPr>
          <w:rFonts w:ascii="Times New Roman" w:hAnsi="Times New Roman"/>
          <w:i/>
          <w:szCs w:val="28"/>
        </w:rPr>
        <w:t>Căn cứ Luật Giáo dục ngày 14 tháng 6 năm 2019;</w:t>
      </w:r>
    </w:p>
    <w:p w14:paraId="0BB999A5" w14:textId="77777777" w:rsidR="00775EBD" w:rsidRDefault="00C6043E">
      <w:pPr>
        <w:spacing w:after="120" w:line="320" w:lineRule="exact"/>
        <w:ind w:firstLine="567"/>
        <w:jc w:val="both"/>
        <w:rPr>
          <w:rFonts w:ascii="Times New Roman" w:hAnsi="Times New Roman"/>
          <w:i/>
          <w:szCs w:val="28"/>
        </w:rPr>
      </w:pPr>
      <w:bookmarkStart w:id="3" w:name="_Hlk69199146"/>
      <w:r>
        <w:rPr>
          <w:rFonts w:ascii="Times New Roman" w:hAnsi="Times New Roman"/>
          <w:i/>
          <w:szCs w:val="28"/>
        </w:rPr>
        <w:t>Căn cứ Luật trẻ em ngày 05 tháng 4 năm 2016;</w:t>
      </w:r>
    </w:p>
    <w:p w14:paraId="0BB999A6" w14:textId="77777777" w:rsidR="00775EBD" w:rsidRDefault="00C6043E">
      <w:pPr>
        <w:spacing w:before="120" w:after="120"/>
        <w:ind w:firstLine="567"/>
        <w:jc w:val="both"/>
        <w:rPr>
          <w:rFonts w:ascii="Times New Roman" w:hAnsi="Times New Roman"/>
          <w:i/>
          <w:szCs w:val="28"/>
        </w:rPr>
      </w:pPr>
      <w:r>
        <w:rPr>
          <w:rFonts w:ascii="Times New Roman" w:hAnsi="Times New Roman"/>
          <w:i/>
          <w:iCs/>
          <w:szCs w:val="28"/>
        </w:rPr>
        <w:t>C</w:t>
      </w:r>
      <w:r>
        <w:rPr>
          <w:rFonts w:ascii="Times New Roman" w:hAnsi="Times New Roman" w:hint="eastAsia"/>
          <w:i/>
          <w:iCs/>
          <w:szCs w:val="28"/>
        </w:rPr>
        <w:t>ă</w:t>
      </w:r>
      <w:r>
        <w:rPr>
          <w:rFonts w:ascii="Times New Roman" w:hAnsi="Times New Roman"/>
          <w:i/>
          <w:iCs/>
          <w:szCs w:val="28"/>
        </w:rPr>
        <w:t xml:space="preserve">n cứ Luật Thi </w:t>
      </w:r>
      <w:r>
        <w:rPr>
          <w:rFonts w:ascii="Times New Roman" w:hAnsi="Times New Roman" w:hint="eastAsia"/>
          <w:i/>
          <w:iCs/>
          <w:szCs w:val="28"/>
        </w:rPr>
        <w:t>đ</w:t>
      </w:r>
      <w:r>
        <w:rPr>
          <w:rFonts w:ascii="Times New Roman" w:hAnsi="Times New Roman"/>
          <w:i/>
          <w:iCs/>
          <w:szCs w:val="28"/>
        </w:rPr>
        <w:t>ua, khen th</w:t>
      </w:r>
      <w:r>
        <w:rPr>
          <w:rFonts w:ascii="Times New Roman" w:hAnsi="Times New Roman" w:hint="eastAsia"/>
          <w:i/>
          <w:iCs/>
          <w:szCs w:val="28"/>
        </w:rPr>
        <w:t>ư</w:t>
      </w:r>
      <w:r>
        <w:rPr>
          <w:rFonts w:ascii="Times New Roman" w:hAnsi="Times New Roman"/>
          <w:i/>
          <w:iCs/>
          <w:szCs w:val="28"/>
        </w:rPr>
        <w:t>ởng ngày 15 tháng 6 n</w:t>
      </w:r>
      <w:r>
        <w:rPr>
          <w:rFonts w:ascii="Times New Roman" w:hAnsi="Times New Roman" w:hint="eastAsia"/>
          <w:i/>
          <w:iCs/>
          <w:szCs w:val="28"/>
        </w:rPr>
        <w:t>ă</w:t>
      </w:r>
      <w:r>
        <w:rPr>
          <w:rFonts w:ascii="Times New Roman" w:hAnsi="Times New Roman"/>
          <w:i/>
          <w:iCs/>
          <w:szCs w:val="28"/>
        </w:rPr>
        <w:t>m 2022;</w:t>
      </w:r>
    </w:p>
    <w:p w14:paraId="0BB999A7" w14:textId="77777777" w:rsidR="00775EBD" w:rsidRDefault="00C6043E">
      <w:pPr>
        <w:spacing w:before="120" w:after="120"/>
        <w:ind w:firstLine="567"/>
        <w:jc w:val="both"/>
        <w:rPr>
          <w:rFonts w:ascii="Times New Roman" w:hAnsi="Times New Roman"/>
          <w:i/>
          <w:szCs w:val="28"/>
        </w:rPr>
      </w:pPr>
      <w:r>
        <w:rPr>
          <w:rFonts w:ascii="Times New Roman" w:hAnsi="Times New Roman"/>
          <w:i/>
          <w:szCs w:val="28"/>
        </w:rPr>
        <w:t>C</w:t>
      </w:r>
      <w:r>
        <w:rPr>
          <w:rFonts w:ascii="Times New Roman" w:hAnsi="Times New Roman" w:hint="eastAsia"/>
          <w:i/>
          <w:szCs w:val="28"/>
        </w:rPr>
        <w:t>ă</w:t>
      </w:r>
      <w:r>
        <w:rPr>
          <w:rFonts w:ascii="Times New Roman" w:hAnsi="Times New Roman"/>
          <w:i/>
          <w:szCs w:val="28"/>
        </w:rPr>
        <w:t xml:space="preserve">n cứ Nghị </w:t>
      </w:r>
      <w:r>
        <w:rPr>
          <w:rFonts w:ascii="Times New Roman" w:hAnsi="Times New Roman" w:hint="eastAsia"/>
          <w:i/>
          <w:szCs w:val="28"/>
        </w:rPr>
        <w:t>đ</w:t>
      </w:r>
      <w:r>
        <w:rPr>
          <w:rFonts w:ascii="Times New Roman" w:hAnsi="Times New Roman"/>
          <w:i/>
          <w:szCs w:val="28"/>
        </w:rPr>
        <w:t xml:space="preserve">ịnh </w:t>
      </w:r>
      <w:r>
        <w:rPr>
          <w:rFonts w:ascii="Times New Roman" w:hAnsi="Times New Roman"/>
          <w:i/>
          <w:color w:val="000000"/>
          <w:szCs w:val="28"/>
          <w:u w:color="FF0000"/>
        </w:rPr>
        <w:t>số</w:t>
      </w:r>
      <w:r>
        <w:rPr>
          <w:rFonts w:ascii="Times New Roman" w:hAnsi="Times New Roman"/>
          <w:i/>
          <w:szCs w:val="28"/>
        </w:rPr>
        <w:t xml:space="preserve"> 86/2022/N</w:t>
      </w:r>
      <w:r>
        <w:rPr>
          <w:rFonts w:ascii="Times New Roman" w:hAnsi="Times New Roman" w:hint="eastAsia"/>
          <w:i/>
          <w:szCs w:val="28"/>
        </w:rPr>
        <w:t>Đ</w:t>
      </w:r>
      <w:r>
        <w:rPr>
          <w:rFonts w:ascii="Times New Roman" w:hAnsi="Times New Roman"/>
          <w:i/>
          <w:szCs w:val="28"/>
        </w:rPr>
        <w:t>-CP ngày 24 tháng 10 n</w:t>
      </w:r>
      <w:r>
        <w:rPr>
          <w:rFonts w:ascii="Times New Roman" w:hAnsi="Times New Roman" w:hint="eastAsia"/>
          <w:i/>
          <w:szCs w:val="28"/>
        </w:rPr>
        <w:t>ă</w:t>
      </w:r>
      <w:r>
        <w:rPr>
          <w:rFonts w:ascii="Times New Roman" w:hAnsi="Times New Roman"/>
          <w:i/>
          <w:szCs w:val="28"/>
        </w:rPr>
        <w:t xml:space="preserve">m 2022 của Chính phủ quy </w:t>
      </w:r>
      <w:r>
        <w:rPr>
          <w:rFonts w:ascii="Times New Roman" w:hAnsi="Times New Roman" w:hint="eastAsia"/>
          <w:i/>
          <w:szCs w:val="28"/>
        </w:rPr>
        <w:t>đ</w:t>
      </w:r>
      <w:r>
        <w:rPr>
          <w:rFonts w:ascii="Times New Roman" w:hAnsi="Times New Roman"/>
          <w:i/>
          <w:szCs w:val="28"/>
        </w:rPr>
        <w:t>ịnh chức n</w:t>
      </w:r>
      <w:r>
        <w:rPr>
          <w:rFonts w:ascii="Times New Roman" w:hAnsi="Times New Roman" w:hint="eastAsia"/>
          <w:i/>
          <w:szCs w:val="28"/>
        </w:rPr>
        <w:t>ă</w:t>
      </w:r>
      <w:r>
        <w:rPr>
          <w:rFonts w:ascii="Times New Roman" w:hAnsi="Times New Roman"/>
          <w:i/>
          <w:szCs w:val="28"/>
        </w:rPr>
        <w:t>ng, nhiệm vụ, quyền hạn và c</w:t>
      </w:r>
      <w:r>
        <w:rPr>
          <w:rFonts w:ascii="Times New Roman" w:hAnsi="Times New Roman" w:hint="eastAsia"/>
          <w:i/>
          <w:szCs w:val="28"/>
        </w:rPr>
        <w:t>ơ</w:t>
      </w:r>
      <w:r>
        <w:rPr>
          <w:rFonts w:ascii="Times New Roman" w:hAnsi="Times New Roman"/>
          <w:i/>
          <w:szCs w:val="28"/>
        </w:rPr>
        <w:t xml:space="preserve"> cấu tổ chức của Bộ Giáo dục và </w:t>
      </w:r>
      <w:r>
        <w:rPr>
          <w:rFonts w:ascii="Times New Roman" w:hAnsi="Times New Roman" w:hint="eastAsia"/>
          <w:i/>
          <w:szCs w:val="28"/>
        </w:rPr>
        <w:t>Đà</w:t>
      </w:r>
      <w:r>
        <w:rPr>
          <w:rFonts w:ascii="Times New Roman" w:hAnsi="Times New Roman"/>
          <w:i/>
          <w:szCs w:val="28"/>
        </w:rPr>
        <w:t>o tạo;</w:t>
      </w:r>
    </w:p>
    <w:bookmarkEnd w:id="3"/>
    <w:p w14:paraId="0BB999A8" w14:textId="77777777" w:rsidR="00775EBD" w:rsidRDefault="00C6043E">
      <w:pPr>
        <w:spacing w:before="120" w:after="120" w:line="320" w:lineRule="exact"/>
        <w:ind w:firstLine="567"/>
        <w:jc w:val="both"/>
        <w:rPr>
          <w:rFonts w:ascii="Times New Roman" w:hAnsi="Times New Roman"/>
          <w:i/>
          <w:spacing w:val="-10"/>
        </w:rPr>
      </w:pPr>
      <w:r>
        <w:rPr>
          <w:rFonts w:ascii="Times New Roman" w:hAnsi="Times New Roman"/>
          <w:i/>
          <w:spacing w:val="-10"/>
        </w:rPr>
        <w:t>Theo đề nghị của Vụ trưởng Vụ Giáo dục Chính trị và Công tác học sinh, sinh viên;</w:t>
      </w:r>
    </w:p>
    <w:p w14:paraId="0BB999A9" w14:textId="77777777" w:rsidR="00775EBD" w:rsidRDefault="00C6043E">
      <w:pPr>
        <w:spacing w:before="120" w:after="120" w:line="320" w:lineRule="exact"/>
        <w:ind w:firstLine="567"/>
        <w:jc w:val="both"/>
        <w:rPr>
          <w:rFonts w:ascii="Times New Roman" w:hAnsi="Times New Roman"/>
          <w:i/>
          <w:szCs w:val="28"/>
        </w:rPr>
      </w:pPr>
      <w:r>
        <w:rPr>
          <w:rFonts w:ascii="Times New Roman" w:hAnsi="Times New Roman"/>
          <w:i/>
          <w:szCs w:val="28"/>
        </w:rPr>
        <w:t>Bộ trưởng Bộ Giáo dục và Đào tạo ban hành Thông tư quy định về khen thưởng và kỷ luật đối với học sinh.</w:t>
      </w:r>
    </w:p>
    <w:p w14:paraId="0BB999AA" w14:textId="77777777" w:rsidR="00775EBD" w:rsidRDefault="00775EBD">
      <w:pPr>
        <w:spacing w:after="120" w:line="340" w:lineRule="exact"/>
        <w:jc w:val="center"/>
        <w:rPr>
          <w:rFonts w:ascii="Times New Roman" w:hAnsi="Times New Roman"/>
          <w:b/>
        </w:rPr>
      </w:pPr>
    </w:p>
    <w:p w14:paraId="0BB999AB"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Chương I</w:t>
      </w:r>
    </w:p>
    <w:p w14:paraId="0BB999AC"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NHỮNG QUY ĐỊNH CHUNG</w:t>
      </w:r>
    </w:p>
    <w:p w14:paraId="0BB999AD"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Phạm vi điều chỉnh và đối tượng áp dụng</w:t>
      </w:r>
    </w:p>
    <w:p w14:paraId="0BB999AE" w14:textId="77777777" w:rsidR="00775EBD" w:rsidRDefault="00C6043E">
      <w:pPr>
        <w:spacing w:after="120" w:line="340" w:lineRule="exact"/>
        <w:ind w:firstLine="567"/>
        <w:jc w:val="both"/>
        <w:rPr>
          <w:rFonts w:ascii="Times New Roman" w:hAnsi="Times New Roman"/>
          <w:szCs w:val="28"/>
        </w:rPr>
      </w:pPr>
      <w:r>
        <w:rPr>
          <w:rFonts w:ascii="Times New Roman" w:hAnsi="Times New Roman"/>
        </w:rPr>
        <w:t xml:space="preserve">1. </w:t>
      </w:r>
      <w:r>
        <w:rPr>
          <w:rFonts w:ascii="Times New Roman" w:hAnsi="Times New Roman"/>
          <w:spacing w:val="-4"/>
        </w:rPr>
        <w:t>Thông tư này quy định về khen thưởng và kỷ luật đối với học sinh.</w:t>
      </w:r>
    </w:p>
    <w:p w14:paraId="0BB999AF" w14:textId="77777777" w:rsidR="00775EBD" w:rsidRDefault="00C6043E">
      <w:pPr>
        <w:spacing w:after="120" w:line="340" w:lineRule="exact"/>
        <w:ind w:firstLine="567"/>
        <w:jc w:val="both"/>
        <w:rPr>
          <w:rFonts w:ascii="Times New Roman" w:hAnsi="Times New Roman"/>
        </w:rPr>
      </w:pPr>
      <w:r>
        <w:rPr>
          <w:rFonts w:ascii="Times New Roman" w:hAnsi="Times New Roman"/>
          <w:szCs w:val="28"/>
        </w:rPr>
        <w:t>2. Thông tư này áp dụng đối với</w:t>
      </w:r>
      <w:r w:rsidRPr="00C6043E">
        <w:rPr>
          <w:rFonts w:ascii="Times New Roman" w:hAnsi="Times New Roman"/>
          <w:szCs w:val="28"/>
        </w:rPr>
        <w:t>:</w:t>
      </w:r>
      <w:r>
        <w:rPr>
          <w:rFonts w:ascii="Times New Roman" w:hAnsi="Times New Roman"/>
          <w:szCs w:val="28"/>
        </w:rPr>
        <w:t xml:space="preserve"> trường tiểu học, trường trung học cơ sở, trường trung học phổ thông, trường phổ thông có nhiều cấp học, trường phổ thông dân tộc nội trú, trường phổ thông dân tộc bán trú, </w:t>
      </w:r>
      <w:r>
        <w:rPr>
          <w:rFonts w:ascii="Times New Roman" w:hAnsi="Times New Roman"/>
          <w:color w:val="000000"/>
          <w:szCs w:val="28"/>
          <w:u w:color="FF0000"/>
        </w:rPr>
        <w:t>trường chuyên</w:t>
      </w:r>
      <w:r>
        <w:rPr>
          <w:rFonts w:ascii="Times New Roman" w:hAnsi="Times New Roman"/>
          <w:szCs w:val="28"/>
        </w:rPr>
        <w:t xml:space="preserve">, trường năng khiếu, </w:t>
      </w:r>
      <w:r>
        <w:rPr>
          <w:rFonts w:ascii="Times New Roman" w:hAnsi="Times New Roman"/>
          <w:color w:val="000000"/>
          <w:szCs w:val="28"/>
          <w:u w:color="FF0000"/>
        </w:rPr>
        <w:t>trường dành</w:t>
      </w:r>
      <w:r>
        <w:rPr>
          <w:rFonts w:ascii="Times New Roman" w:hAnsi="Times New Roman"/>
          <w:szCs w:val="28"/>
        </w:rPr>
        <w:t xml:space="preserve"> cho người khuyết tật, trung tâm giáo dục thường xuyên, trung tâm giáo dục nghề nghiệp - giáo dục thường xuyên và cơ quan, tổ chức, cá nhân có liên quan.</w:t>
      </w:r>
    </w:p>
    <w:p w14:paraId="0BB999B0"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lang w:val="en-US"/>
        </w:rPr>
        <w:t>Giải thích từ ngữ</w:t>
      </w:r>
    </w:p>
    <w:p w14:paraId="0BB999B1"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Trong Thông tư này, các từ ngữ dưới đây được </w:t>
      </w:r>
      <w:r>
        <w:rPr>
          <w:rFonts w:ascii="Times New Roman" w:hAnsi="Times New Roman"/>
          <w:color w:val="000000"/>
          <w:szCs w:val="28"/>
          <w:u w:color="FF0000"/>
        </w:rPr>
        <w:t>hiểu</w:t>
      </w:r>
      <w:r>
        <w:rPr>
          <w:rFonts w:ascii="Times New Roman" w:hAnsi="Times New Roman"/>
          <w:szCs w:val="28"/>
        </w:rPr>
        <w:t xml:space="preserve"> như sau:</w:t>
      </w:r>
    </w:p>
    <w:p w14:paraId="0BB999B2" w14:textId="456E7015" w:rsidR="00775EBD" w:rsidRDefault="00C6043E">
      <w:pPr>
        <w:pStyle w:val="ListParagraph"/>
        <w:numPr>
          <w:ilvl w:val="3"/>
          <w:numId w:val="1"/>
        </w:numPr>
        <w:spacing w:after="120" w:line="340" w:lineRule="exact"/>
        <w:ind w:left="0" w:firstLine="567"/>
        <w:contextualSpacing w:val="0"/>
        <w:jc w:val="both"/>
        <w:rPr>
          <w:rFonts w:ascii="Times New Roman" w:hAnsi="Times New Roman"/>
          <w:szCs w:val="28"/>
        </w:rPr>
      </w:pPr>
      <w:r>
        <w:rPr>
          <w:rFonts w:ascii="Times New Roman" w:hAnsi="Times New Roman"/>
          <w:szCs w:val="28"/>
        </w:rPr>
        <w:t xml:space="preserve">Nhà trường là cơ sở giáo dục bao gồm: </w:t>
      </w:r>
      <w:r w:rsidRPr="00C6043E">
        <w:rPr>
          <w:rFonts w:ascii="Times New Roman" w:hAnsi="Times New Roman"/>
          <w:szCs w:val="28"/>
        </w:rPr>
        <w:t>t</w:t>
      </w:r>
      <w:r>
        <w:rPr>
          <w:rFonts w:ascii="Times New Roman" w:hAnsi="Times New Roman"/>
          <w:szCs w:val="28"/>
        </w:rPr>
        <w:t xml:space="preserve">rường tiểu học, trường trung học cơ sở, trường trung học phổ thông, trường phổ thông có nhiều cấp học; trường phổ thông dân tộc nội trú, trường phổ thông dân tộc bán trú; </w:t>
      </w:r>
      <w:r>
        <w:rPr>
          <w:rFonts w:ascii="Times New Roman" w:hAnsi="Times New Roman"/>
          <w:color w:val="000000"/>
          <w:u w:color="FF0000"/>
        </w:rPr>
        <w:t>trường chuyên</w:t>
      </w:r>
      <w:r>
        <w:rPr>
          <w:rFonts w:ascii="Times New Roman" w:hAnsi="Times New Roman"/>
          <w:szCs w:val="28"/>
        </w:rPr>
        <w:t xml:space="preserve">, trường năng khiếu; </w:t>
      </w:r>
      <w:r>
        <w:rPr>
          <w:rFonts w:ascii="Times New Roman" w:hAnsi="Times New Roman"/>
          <w:color w:val="000000"/>
          <w:u w:color="FF0000"/>
        </w:rPr>
        <w:t>trường dành</w:t>
      </w:r>
      <w:r>
        <w:rPr>
          <w:rFonts w:ascii="Times New Roman" w:hAnsi="Times New Roman"/>
          <w:szCs w:val="28"/>
        </w:rPr>
        <w:t xml:space="preserve"> cho người khuyết tật; trung tâm giáo dục thường xuyên, trung tâm giáo dục nghề nghiệp - giáo dục thường xuyên.</w:t>
      </w:r>
    </w:p>
    <w:p w14:paraId="0BB999B3" w14:textId="77777777" w:rsidR="00775EBD" w:rsidRDefault="00C6043E">
      <w:pPr>
        <w:pStyle w:val="ListParagraph"/>
        <w:numPr>
          <w:ilvl w:val="3"/>
          <w:numId w:val="1"/>
        </w:numPr>
        <w:spacing w:after="120" w:line="340" w:lineRule="exact"/>
        <w:ind w:left="0" w:firstLine="567"/>
        <w:contextualSpacing w:val="0"/>
        <w:jc w:val="both"/>
        <w:rPr>
          <w:rFonts w:ascii="Times New Roman" w:hAnsi="Times New Roman"/>
          <w:szCs w:val="28"/>
        </w:rPr>
      </w:pPr>
      <w:r>
        <w:rPr>
          <w:rFonts w:ascii="Times New Roman" w:hAnsi="Times New Roman"/>
          <w:szCs w:val="28"/>
        </w:rPr>
        <w:lastRenderedPageBreak/>
        <w:t>Hiệu trưởng là người đứng đầu nhà trường.</w:t>
      </w:r>
    </w:p>
    <w:p w14:paraId="0BB999B4" w14:textId="77777777" w:rsidR="00775EBD" w:rsidRDefault="00C6043E">
      <w:pPr>
        <w:pStyle w:val="ListParagraph"/>
        <w:numPr>
          <w:ilvl w:val="3"/>
          <w:numId w:val="1"/>
        </w:numPr>
        <w:spacing w:after="120" w:line="340" w:lineRule="exact"/>
        <w:ind w:left="0" w:firstLine="567"/>
        <w:contextualSpacing w:val="0"/>
        <w:jc w:val="both"/>
        <w:rPr>
          <w:rFonts w:ascii="Times New Roman" w:hAnsi="Times New Roman"/>
          <w:szCs w:val="28"/>
        </w:rPr>
      </w:pPr>
      <w:r>
        <w:rPr>
          <w:rFonts w:ascii="Times New Roman" w:hAnsi="Times New Roman"/>
          <w:szCs w:val="28"/>
        </w:rPr>
        <w:t xml:space="preserve">Học sinh là người học </w:t>
      </w:r>
      <w:r>
        <w:rPr>
          <w:rFonts w:ascii="Times New Roman" w:hAnsi="Times New Roman" w:hint="eastAsia"/>
          <w:szCs w:val="28"/>
        </w:rPr>
        <w:t>đ</w:t>
      </w:r>
      <w:r>
        <w:rPr>
          <w:rFonts w:ascii="Times New Roman" w:hAnsi="Times New Roman"/>
          <w:szCs w:val="28"/>
        </w:rPr>
        <w:t xml:space="preserve">ang theo học tại nhà trường. </w:t>
      </w:r>
    </w:p>
    <w:p w14:paraId="0BB999B5" w14:textId="77777777" w:rsidR="00775EBD" w:rsidRDefault="00C6043E">
      <w:pPr>
        <w:pStyle w:val="ListParagraph"/>
        <w:numPr>
          <w:ilvl w:val="3"/>
          <w:numId w:val="1"/>
        </w:numPr>
        <w:spacing w:after="120" w:line="340" w:lineRule="exact"/>
        <w:ind w:left="0" w:firstLine="567"/>
        <w:contextualSpacing w:val="0"/>
        <w:jc w:val="both"/>
        <w:rPr>
          <w:rFonts w:ascii="Times New Roman" w:hAnsi="Times New Roman"/>
          <w:szCs w:val="28"/>
        </w:rPr>
      </w:pPr>
      <w:r>
        <w:rPr>
          <w:rFonts w:ascii="Times New Roman" w:hAnsi="Times New Roman"/>
          <w:szCs w:val="28"/>
        </w:rPr>
        <w:t>Ban cán sự lớp là nhóm đại diện của học sinh trong lớp bao gồm lớp trưởng và lớp phó.</w:t>
      </w:r>
    </w:p>
    <w:p w14:paraId="0BB999B6" w14:textId="77777777" w:rsidR="00775EBD" w:rsidRDefault="00C6043E">
      <w:pPr>
        <w:pStyle w:val="ListParagraph"/>
        <w:numPr>
          <w:ilvl w:val="3"/>
          <w:numId w:val="1"/>
        </w:numPr>
        <w:spacing w:after="120" w:line="340" w:lineRule="exact"/>
        <w:ind w:left="0" w:firstLine="567"/>
        <w:contextualSpacing w:val="0"/>
        <w:jc w:val="both"/>
        <w:rPr>
          <w:rFonts w:ascii="Times New Roman" w:hAnsi="Times New Roman"/>
          <w:szCs w:val="28"/>
        </w:rPr>
      </w:pPr>
      <w:r>
        <w:rPr>
          <w:rFonts w:ascii="Times New Roman" w:hAnsi="Times New Roman"/>
          <w:szCs w:val="28"/>
        </w:rPr>
        <w:t>Gia đình học sinh bao gồm cha, mẹ, người giám hộ của học sinh.</w:t>
      </w:r>
    </w:p>
    <w:p w14:paraId="0BB999B7" w14:textId="77777777" w:rsidR="00775EBD" w:rsidRDefault="00C6043E">
      <w:pPr>
        <w:pStyle w:val="ListParagraph"/>
        <w:numPr>
          <w:ilvl w:val="3"/>
          <w:numId w:val="1"/>
        </w:numPr>
        <w:spacing w:after="120" w:line="340" w:lineRule="exact"/>
        <w:ind w:left="0" w:firstLine="567"/>
        <w:contextualSpacing w:val="0"/>
        <w:jc w:val="both"/>
        <w:rPr>
          <w:rFonts w:ascii="Times New Roman" w:hAnsi="Times New Roman"/>
          <w:szCs w:val="28"/>
        </w:rPr>
      </w:pPr>
      <w:r>
        <w:rPr>
          <w:rFonts w:ascii="Times New Roman" w:hAnsi="Times New Roman"/>
          <w:szCs w:val="28"/>
        </w:rPr>
        <w:t>Thời hiệu xử lý kỷ luật học sinh có thời hạn là 90 ngày. Hết thời hạn đó học sinh có hành vi vi phạm phải chịu hình thức kỷ luật khiển trách hoặc cảnh cáo không còn bị xử lý kỷ luật.</w:t>
      </w:r>
    </w:p>
    <w:p w14:paraId="0BB999B8" w14:textId="77777777" w:rsidR="00775EBD" w:rsidRDefault="00775EBD">
      <w:pPr>
        <w:spacing w:after="120" w:line="340" w:lineRule="exact"/>
        <w:jc w:val="center"/>
        <w:rPr>
          <w:rFonts w:ascii="Times New Roman" w:hAnsi="Times New Roman"/>
          <w:b/>
        </w:rPr>
      </w:pPr>
    </w:p>
    <w:p w14:paraId="0BB999B9"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Chương II</w:t>
      </w:r>
    </w:p>
    <w:p w14:paraId="0BB999BA"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 xml:space="preserve">KHEN THƯỞNG </w:t>
      </w:r>
    </w:p>
    <w:p w14:paraId="0BB999BB"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Mục đích và nguyên tắc khen thưởng</w:t>
      </w:r>
    </w:p>
    <w:p w14:paraId="0BB999BC"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1. Việc khen thưởng đối với học sinh nhằm ghi nhận, động viên, khuyến khích, tạo động lực để học sinh rèn luyện, tu dưỡng, phấn đấu vươn lên trong học tập và trong cuộc sống; tôn vinh, nhân rộng tấm gương người tốt, việc tốt. </w:t>
      </w:r>
    </w:p>
    <w:p w14:paraId="0BB999BD" w14:textId="38CEB84F"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2. Bảo đảm công khai, khách quan, chính xác, kịp thời và tương xứng </w:t>
      </w:r>
      <w:r>
        <w:rPr>
          <w:rFonts w:ascii="Times New Roman" w:hAnsi="Times New Roman"/>
          <w:color w:val="000000"/>
          <w:szCs w:val="28"/>
          <w:u w:color="FF0000"/>
        </w:rPr>
        <w:t>giữa</w:t>
      </w:r>
      <w:r>
        <w:rPr>
          <w:rFonts w:ascii="Times New Roman" w:hAnsi="Times New Roman"/>
          <w:szCs w:val="28"/>
        </w:rPr>
        <w:t xml:space="preserve"> hình </w:t>
      </w:r>
      <w:r>
        <w:rPr>
          <w:rFonts w:ascii="Times New Roman" w:hAnsi="Times New Roman"/>
          <w:color w:val="000000"/>
          <w:szCs w:val="28"/>
          <w:u w:color="FF0000"/>
        </w:rPr>
        <w:t>thức</w:t>
      </w:r>
      <w:r>
        <w:rPr>
          <w:rFonts w:ascii="Times New Roman" w:hAnsi="Times New Roman"/>
          <w:szCs w:val="28"/>
        </w:rPr>
        <w:t xml:space="preserve"> khen thưởng v</w:t>
      </w:r>
      <w:r w:rsidRPr="00C6043E">
        <w:rPr>
          <w:rFonts w:ascii="Times New Roman" w:hAnsi="Times New Roman"/>
          <w:szCs w:val="28"/>
        </w:rPr>
        <w:t>ới</w:t>
      </w:r>
      <w:r>
        <w:rPr>
          <w:rFonts w:ascii="Times New Roman" w:hAnsi="Times New Roman"/>
          <w:szCs w:val="28"/>
        </w:rPr>
        <w:t xml:space="preserve"> thành tích đạt được.</w:t>
      </w:r>
    </w:p>
    <w:p w14:paraId="0BB999BE"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3. Không khen thưởng nhiều lần, nhiều hình thức cho một thành tích đạt được; thành tích đến đâu khen thưởng đến đó. Một hình thức khen thưởng có thể áp dụng nhiều lần cho một học sinh.</w:t>
      </w:r>
    </w:p>
    <w:p w14:paraId="0BB999BF"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Hình thức khen thưởng</w:t>
      </w:r>
    </w:p>
    <w:p w14:paraId="0BB999C0"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1. Tuyên dương trước lớp.</w:t>
      </w:r>
    </w:p>
    <w:p w14:paraId="0BB999C1"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2. Tuyên dương trước toàn trường.</w:t>
      </w:r>
    </w:p>
    <w:p w14:paraId="0BB999C2"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3. G</w:t>
      </w:r>
      <w:r>
        <w:rPr>
          <w:rFonts w:ascii="Times New Roman" w:hAnsi="Times New Roman"/>
          <w:bCs/>
          <w:color w:val="000000"/>
          <w:szCs w:val="28"/>
          <w:u w:color="FF0000"/>
        </w:rPr>
        <w:t>iấy khen của Hiệu trưởng</w:t>
      </w:r>
      <w:r>
        <w:rPr>
          <w:rFonts w:ascii="Times New Roman" w:hAnsi="Times New Roman"/>
          <w:bCs/>
          <w:szCs w:val="28"/>
        </w:rPr>
        <w:t>.</w:t>
      </w:r>
    </w:p>
    <w:p w14:paraId="0BB999C3"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4. Hình thức khen thưởng cấp cao hơn giấy khen của Hiệu trưởng.</w:t>
      </w:r>
    </w:p>
    <w:p w14:paraId="0BB999C4"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Tuyên dương trước lớp</w:t>
      </w:r>
    </w:p>
    <w:p w14:paraId="0BB999C5"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1. Tuyên dương trước lớp được thực hiện đối với học sinh có hành vi tốt đẹp có ảnh hưởng lan tỏa tích cực đến các </w:t>
      </w:r>
      <w:r>
        <w:rPr>
          <w:rFonts w:ascii="Times New Roman" w:hAnsi="Times New Roman"/>
          <w:color w:val="000000"/>
          <w:szCs w:val="28"/>
          <w:u w:color="FF0000"/>
        </w:rPr>
        <w:t>bạn</w:t>
      </w:r>
      <w:r>
        <w:rPr>
          <w:rFonts w:ascii="Times New Roman" w:hAnsi="Times New Roman"/>
          <w:szCs w:val="28"/>
        </w:rPr>
        <w:t xml:space="preserve"> trong lớp hoặc học sinh có tiến bộ rõ rệt về học tập, rèn luyện. </w:t>
      </w:r>
    </w:p>
    <w:p w14:paraId="0BB999C6"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2. Giáo viên quyết định và thực hiện việc tuyên dương học sinh trước lớp vào thời điểm thích hợp.</w:t>
      </w:r>
    </w:p>
    <w:p w14:paraId="0BB999C7"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Tuyên dương trước toàn trường</w:t>
      </w:r>
    </w:p>
    <w:p w14:paraId="0BB999C8"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lastRenderedPageBreak/>
        <w:t xml:space="preserve">1. Tuyên dương trước toàn trường được thực hiện đối với học sinh có hành vi tốt đẹp có ảnh hưởng lan tỏa tích cực đến các </w:t>
      </w:r>
      <w:r>
        <w:rPr>
          <w:rFonts w:ascii="Times New Roman" w:hAnsi="Times New Roman"/>
          <w:color w:val="000000"/>
          <w:szCs w:val="28"/>
          <w:u w:color="FF0000"/>
        </w:rPr>
        <w:t>bạn</w:t>
      </w:r>
      <w:r>
        <w:rPr>
          <w:rFonts w:ascii="Times New Roman" w:hAnsi="Times New Roman"/>
          <w:szCs w:val="28"/>
        </w:rPr>
        <w:t xml:space="preserve"> trong trường hoặc học sinh có thành tích nổi bật trong học tập, rèn luyện.</w:t>
      </w:r>
    </w:p>
    <w:p w14:paraId="0BB999C9"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2. </w:t>
      </w:r>
      <w:r>
        <w:rPr>
          <w:rFonts w:ascii="Times New Roman" w:hAnsi="Times New Roman"/>
          <w:spacing w:val="-2"/>
          <w:szCs w:val="28"/>
        </w:rPr>
        <w:t>Giáo viên chủ nhiệm phối hợp với các thành viên khác trong nhà trường dự kiến</w:t>
      </w:r>
      <w:r>
        <w:rPr>
          <w:rFonts w:ascii="Times New Roman" w:hAnsi="Times New Roman"/>
          <w:spacing w:val="-2"/>
        </w:rPr>
        <w:t xml:space="preserve"> </w:t>
      </w:r>
      <w:r>
        <w:rPr>
          <w:rFonts w:ascii="Times New Roman" w:hAnsi="Times New Roman"/>
          <w:spacing w:val="-2"/>
          <w:szCs w:val="28"/>
        </w:rPr>
        <w:t>danh sách học sinh được tuyên dương,</w:t>
      </w:r>
      <w:r>
        <w:rPr>
          <w:rFonts w:ascii="Times New Roman" w:hAnsi="Times New Roman"/>
          <w:spacing w:val="-2"/>
        </w:rPr>
        <w:t xml:space="preserve"> </w:t>
      </w:r>
      <w:r>
        <w:rPr>
          <w:rFonts w:ascii="Times New Roman" w:hAnsi="Times New Roman"/>
          <w:spacing w:val="-2"/>
          <w:szCs w:val="28"/>
        </w:rPr>
        <w:t xml:space="preserve">thông qua tập thể lớp để thống nhất trước khi </w:t>
      </w:r>
      <w:r>
        <w:rPr>
          <w:rFonts w:ascii="Times New Roman" w:hAnsi="Times New Roman"/>
          <w:szCs w:val="28"/>
        </w:rPr>
        <w:t>đề nghị Hiệu trưởng tuyên dương trước toàn trường.</w:t>
      </w:r>
    </w:p>
    <w:p w14:paraId="0BB999CA"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3. Hiệu trưởng xem xét, quyết định và thực hiện việc tuyên dương học sinh trước toàn trường vào giờ sinh hoạt dưới cờ đầu tuần hoặc vào thời điểm thích hợp.</w:t>
      </w:r>
    </w:p>
    <w:p w14:paraId="0BB999CB"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Tặng giấy khen của Hiệu trưởng</w:t>
      </w:r>
    </w:p>
    <w:p w14:paraId="0BB999CC" w14:textId="77777777" w:rsidR="00775EBD" w:rsidRDefault="00C6043E">
      <w:pPr>
        <w:spacing w:after="120" w:line="340" w:lineRule="exact"/>
        <w:ind w:firstLine="567"/>
        <w:jc w:val="both"/>
        <w:rPr>
          <w:rFonts w:ascii="Times New Roman" w:hAnsi="Times New Roman"/>
          <w:spacing w:val="-4"/>
          <w:szCs w:val="28"/>
        </w:rPr>
      </w:pPr>
      <w:r>
        <w:rPr>
          <w:rFonts w:ascii="Times New Roman" w:hAnsi="Times New Roman"/>
          <w:spacing w:val="-4"/>
          <w:szCs w:val="28"/>
        </w:rPr>
        <w:t>1. Học sinh đạt một trong những thành tích sau đây được Hiệu trưởng xem xét, quyết định tặng giấy khen của Hiệu trưởng:</w:t>
      </w:r>
    </w:p>
    <w:p w14:paraId="0BB999CD"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a) </w:t>
      </w:r>
      <w:r>
        <w:rPr>
          <w:rFonts w:ascii="Times New Roman" w:hAnsi="Times New Roman"/>
          <w:color w:val="000000"/>
          <w:spacing w:val="-8"/>
          <w:u w:color="FF0000"/>
        </w:rPr>
        <w:t>Đạt thành</w:t>
      </w:r>
      <w:r>
        <w:rPr>
          <w:rFonts w:ascii="Times New Roman" w:hAnsi="Times New Roman"/>
          <w:spacing w:val="-8"/>
        </w:rPr>
        <w:t xml:space="preserve"> tích theo quy định về đánh giá học sinh của Bộ Giáo dục và Đào tạo</w:t>
      </w:r>
      <w:r>
        <w:rPr>
          <w:rFonts w:ascii="Times New Roman" w:hAnsi="Times New Roman"/>
          <w:spacing w:val="-8"/>
          <w:szCs w:val="28"/>
        </w:rPr>
        <w:t>;</w:t>
      </w:r>
      <w:r>
        <w:rPr>
          <w:rFonts w:ascii="Times New Roman" w:hAnsi="Times New Roman"/>
          <w:szCs w:val="28"/>
        </w:rPr>
        <w:t xml:space="preserve"> </w:t>
      </w:r>
    </w:p>
    <w:p w14:paraId="0BB999CE"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b) Có nhiều đóng góp cho tập thể lớp, nhà trường hoặc công tác Đoàn, Đội được giáo viên chủ nhiệm giới thiệu và tập thể lớp công nhận;</w:t>
      </w:r>
    </w:p>
    <w:p w14:paraId="0BB999CF"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c) Có thành tích xuất sắc đột xuất, nổi bật hoặc có tiến bộ vượt bậc trong học tập, rèn luyện, phong trào thi đua, các cuộc thi, hội thi theo quy định.</w:t>
      </w:r>
    </w:p>
    <w:p w14:paraId="0BB999D0" w14:textId="77777777" w:rsidR="00775EBD" w:rsidRDefault="00C6043E">
      <w:pPr>
        <w:spacing w:after="120" w:line="340" w:lineRule="exact"/>
        <w:ind w:firstLine="567"/>
        <w:jc w:val="both"/>
        <w:rPr>
          <w:rFonts w:ascii="Times New Roman" w:hAnsi="Times New Roman"/>
          <w:spacing w:val="-4"/>
          <w:szCs w:val="28"/>
        </w:rPr>
      </w:pPr>
      <w:r>
        <w:rPr>
          <w:rFonts w:ascii="Times New Roman" w:hAnsi="Times New Roman"/>
          <w:szCs w:val="28"/>
        </w:rPr>
        <w:t xml:space="preserve">2. Thời điểm </w:t>
      </w:r>
      <w:r>
        <w:rPr>
          <w:rFonts w:ascii="Times New Roman" w:hAnsi="Times New Roman"/>
          <w:color w:val="000000"/>
          <w:szCs w:val="28"/>
          <w:u w:color="FF0000"/>
        </w:rPr>
        <w:t>xét</w:t>
      </w:r>
      <w:r>
        <w:rPr>
          <w:rFonts w:ascii="Times New Roman" w:hAnsi="Times New Roman"/>
          <w:szCs w:val="28"/>
        </w:rPr>
        <w:t xml:space="preserve"> tặng giấy khen và </w:t>
      </w:r>
      <w:r>
        <w:rPr>
          <w:rFonts w:ascii="Times New Roman" w:hAnsi="Times New Roman"/>
          <w:color w:val="000000"/>
          <w:szCs w:val="28"/>
          <w:u w:color="FF0000"/>
        </w:rPr>
        <w:t>trao</w:t>
      </w:r>
      <w:r>
        <w:rPr>
          <w:rFonts w:ascii="Times New Roman" w:hAnsi="Times New Roman"/>
          <w:szCs w:val="28"/>
        </w:rPr>
        <w:t xml:space="preserve"> giấy khen</w:t>
      </w:r>
    </w:p>
    <w:p w14:paraId="0BB999D1" w14:textId="77777777" w:rsidR="00775EBD" w:rsidRDefault="00C6043E">
      <w:pPr>
        <w:spacing w:after="120" w:line="340" w:lineRule="exact"/>
        <w:ind w:firstLine="567"/>
        <w:jc w:val="both"/>
        <w:rPr>
          <w:rFonts w:ascii="Times New Roman" w:hAnsi="Times New Roman"/>
          <w:spacing w:val="-4"/>
          <w:szCs w:val="28"/>
        </w:rPr>
      </w:pPr>
      <w:r>
        <w:rPr>
          <w:rFonts w:ascii="Times New Roman" w:hAnsi="Times New Roman"/>
          <w:spacing w:val="-4"/>
          <w:szCs w:val="28"/>
        </w:rPr>
        <w:t xml:space="preserve">a) Cuối năm học, Hiệu trưởng căn cứ đề nghị của Hội đồng Thi đua - Khen thưởng nhà trường để xem xét, tặng giấy khen cho học sinh thuộc các trường hợp quy định tại </w:t>
      </w:r>
      <w:r>
        <w:rPr>
          <w:rFonts w:ascii="Times New Roman" w:hAnsi="Times New Roman"/>
          <w:color w:val="000000"/>
          <w:spacing w:val="-4"/>
          <w:szCs w:val="28"/>
          <w:u w:color="FF0000"/>
        </w:rPr>
        <w:t>điểm a</w:t>
      </w:r>
      <w:r>
        <w:rPr>
          <w:rFonts w:ascii="Times New Roman" w:hAnsi="Times New Roman"/>
          <w:spacing w:val="-4"/>
          <w:szCs w:val="28"/>
        </w:rPr>
        <w:t xml:space="preserve"> và </w:t>
      </w:r>
      <w:r>
        <w:rPr>
          <w:rFonts w:ascii="Times New Roman" w:hAnsi="Times New Roman"/>
          <w:color w:val="000000"/>
          <w:spacing w:val="-4"/>
          <w:szCs w:val="28"/>
          <w:u w:color="FF0000"/>
        </w:rPr>
        <w:t>điểm b khoản</w:t>
      </w:r>
      <w:r>
        <w:rPr>
          <w:rFonts w:ascii="Times New Roman" w:hAnsi="Times New Roman"/>
          <w:spacing w:val="-4"/>
          <w:szCs w:val="28"/>
        </w:rPr>
        <w:t xml:space="preserve"> 1 Điều này;</w:t>
      </w:r>
    </w:p>
    <w:p w14:paraId="0BB999D2" w14:textId="77777777" w:rsidR="00775EBD" w:rsidRDefault="00C6043E">
      <w:pPr>
        <w:spacing w:after="120" w:line="340" w:lineRule="exact"/>
        <w:ind w:firstLine="567"/>
        <w:jc w:val="both"/>
        <w:rPr>
          <w:rFonts w:ascii="Times New Roman" w:hAnsi="Times New Roman"/>
          <w:spacing w:val="-4"/>
          <w:szCs w:val="28"/>
        </w:rPr>
      </w:pPr>
      <w:r>
        <w:rPr>
          <w:rFonts w:ascii="Times New Roman" w:hAnsi="Times New Roman"/>
          <w:spacing w:val="-4"/>
          <w:szCs w:val="28"/>
        </w:rPr>
        <w:t xml:space="preserve">b) Vào thời điểm phù hợp, để kịp thời động viên, khuyến khích, tôn vinh và nêu gương đối với học sinh, Hiệu trưởng xem xét, tặng và trao giấy khen cho học sinh thuộc các trường hợp quy định tại </w:t>
      </w:r>
      <w:r>
        <w:rPr>
          <w:rFonts w:ascii="Times New Roman" w:hAnsi="Times New Roman"/>
          <w:color w:val="000000"/>
          <w:spacing w:val="-4"/>
          <w:szCs w:val="28"/>
          <w:u w:color="FF0000"/>
        </w:rPr>
        <w:t>điểm c khoản</w:t>
      </w:r>
      <w:r>
        <w:rPr>
          <w:rFonts w:ascii="Times New Roman" w:hAnsi="Times New Roman"/>
          <w:spacing w:val="-4"/>
          <w:szCs w:val="28"/>
        </w:rPr>
        <w:t xml:space="preserve"> 1 Điều này.</w:t>
      </w:r>
    </w:p>
    <w:p w14:paraId="0BB999D3"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3. Trình tự xét tặng </w:t>
      </w:r>
      <w:r>
        <w:rPr>
          <w:rFonts w:ascii="Times New Roman" w:hAnsi="Times New Roman"/>
          <w:color w:val="000000"/>
          <w:szCs w:val="28"/>
          <w:u w:color="FF0000"/>
        </w:rPr>
        <w:t>giấy</w:t>
      </w:r>
      <w:r>
        <w:rPr>
          <w:rFonts w:ascii="Times New Roman" w:hAnsi="Times New Roman"/>
          <w:szCs w:val="28"/>
        </w:rPr>
        <w:t xml:space="preserve"> khen của Hiệu trưởng </w:t>
      </w:r>
    </w:p>
    <w:p w14:paraId="0BB999D4"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 xml:space="preserve">a) Trên cơ </w:t>
      </w:r>
      <w:r>
        <w:rPr>
          <w:rFonts w:ascii="Times New Roman" w:hAnsi="Times New Roman"/>
          <w:color w:val="000000"/>
          <w:spacing w:val="-2"/>
          <w:szCs w:val="28"/>
          <w:u w:color="FF0000"/>
        </w:rPr>
        <w:t>sở</w:t>
      </w:r>
      <w:r>
        <w:rPr>
          <w:rFonts w:ascii="Times New Roman" w:hAnsi="Times New Roman"/>
          <w:spacing w:val="-2"/>
          <w:szCs w:val="28"/>
        </w:rPr>
        <w:t xml:space="preserve"> kết quả học tập, rèn luyện và thành tích đạt được của học sinh trong lớp hoặc đề xuất của giáo viên bộ môn, giáo viên chủ nhiệm lớp dự kiến</w:t>
      </w:r>
      <w:r>
        <w:rPr>
          <w:rFonts w:ascii="Times New Roman" w:hAnsi="Times New Roman"/>
          <w:spacing w:val="-2"/>
        </w:rPr>
        <w:t xml:space="preserve"> </w:t>
      </w:r>
      <w:r>
        <w:rPr>
          <w:rFonts w:ascii="Times New Roman" w:hAnsi="Times New Roman"/>
          <w:spacing w:val="-2"/>
          <w:szCs w:val="28"/>
        </w:rPr>
        <w:t>danh sách học sinh được đề nghị khen thưởng, thông qua tập thể lớp để thống nhất trước khi gửi Hội đồng Thi đua - Khen thưởng nhà trường;</w:t>
      </w:r>
    </w:p>
    <w:p w14:paraId="0BB999D5"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 xml:space="preserve">b) </w:t>
      </w:r>
      <w:r>
        <w:rPr>
          <w:rFonts w:ascii="Times New Roman" w:hAnsi="Times New Roman"/>
          <w:spacing w:val="-4"/>
          <w:szCs w:val="28"/>
        </w:rPr>
        <w:t xml:space="preserve">Trên cơ sở đề nghị khen thưởng học sinh của giáo viên chủ nhiệm lớp, </w:t>
      </w:r>
      <w:r>
        <w:rPr>
          <w:rFonts w:ascii="Times New Roman" w:hAnsi="Times New Roman"/>
          <w:spacing w:val="-2"/>
        </w:rPr>
        <w:t xml:space="preserve">Hội đồng </w:t>
      </w:r>
      <w:r>
        <w:rPr>
          <w:rFonts w:ascii="Times New Roman" w:hAnsi="Times New Roman"/>
          <w:spacing w:val="-2"/>
          <w:szCs w:val="28"/>
        </w:rPr>
        <w:t>Thi</w:t>
      </w:r>
      <w:r>
        <w:rPr>
          <w:rFonts w:ascii="Times New Roman" w:hAnsi="Times New Roman"/>
          <w:spacing w:val="-2"/>
        </w:rPr>
        <w:t xml:space="preserve"> đua </w:t>
      </w:r>
      <w:r>
        <w:rPr>
          <w:rFonts w:ascii="Times New Roman" w:hAnsi="Times New Roman"/>
          <w:spacing w:val="-2"/>
          <w:szCs w:val="28"/>
        </w:rPr>
        <w:t>- Khen</w:t>
      </w:r>
      <w:r>
        <w:rPr>
          <w:rFonts w:ascii="Times New Roman" w:hAnsi="Times New Roman"/>
          <w:spacing w:val="-2"/>
        </w:rPr>
        <w:t xml:space="preserve"> thưởng</w:t>
      </w:r>
      <w:r>
        <w:rPr>
          <w:rFonts w:ascii="Times New Roman" w:hAnsi="Times New Roman"/>
          <w:spacing w:val="-4"/>
          <w:szCs w:val="28"/>
        </w:rPr>
        <w:t xml:space="preserve"> nhà trường tổ chức </w:t>
      </w:r>
      <w:r>
        <w:rPr>
          <w:rFonts w:ascii="Times New Roman" w:hAnsi="Times New Roman"/>
          <w:color w:val="000000"/>
          <w:spacing w:val="-4"/>
          <w:szCs w:val="28"/>
          <w:u w:color="FF0000"/>
        </w:rPr>
        <w:t>họp</w:t>
      </w:r>
      <w:r>
        <w:rPr>
          <w:rFonts w:ascii="Times New Roman" w:hAnsi="Times New Roman"/>
          <w:spacing w:val="-4"/>
          <w:szCs w:val="28"/>
        </w:rPr>
        <w:t xml:space="preserve"> xem xét, đề nghị Hiệu trưởng tặng giấy khen;</w:t>
      </w:r>
    </w:p>
    <w:p w14:paraId="0BB999D6"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c) Hiệu trưởng xem xét, quyết định tặng giấy khen trên cơ sở đề nghị của Hội đồng Thi đua - Khen thưởng nhà trường. Nội dung khen thưởng trên giấy khen phải thể hiện rõ ràng, cụ thể về thành tích đạt được của học sinh.</w:t>
      </w:r>
    </w:p>
    <w:p w14:paraId="0BB999D7"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Hình thức khen thưởng cao hơn giấy khen của Hiệu trưởng</w:t>
      </w:r>
    </w:p>
    <w:p w14:paraId="0BB999D8"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 xml:space="preserve">1. </w:t>
      </w:r>
      <w:r>
        <w:rPr>
          <w:rFonts w:ascii="Times New Roman" w:hAnsi="Times New Roman"/>
          <w:spacing w:val="-6"/>
        </w:rPr>
        <w:t xml:space="preserve">Học sinh có thành tích đặc biệt xuất sắc được </w:t>
      </w:r>
      <w:r>
        <w:rPr>
          <w:rFonts w:ascii="Times New Roman" w:hAnsi="Times New Roman"/>
          <w:spacing w:val="-6"/>
          <w:szCs w:val="28"/>
        </w:rPr>
        <w:t>Hiệu trưởng</w:t>
      </w:r>
      <w:r>
        <w:rPr>
          <w:rFonts w:ascii="Times New Roman" w:hAnsi="Times New Roman"/>
          <w:spacing w:val="-6"/>
        </w:rPr>
        <w:t xml:space="preserve"> tuyên dương </w:t>
      </w:r>
      <w:r>
        <w:rPr>
          <w:rFonts w:ascii="Times New Roman" w:hAnsi="Times New Roman"/>
          <w:spacing w:val="-6"/>
          <w:szCs w:val="28"/>
        </w:rPr>
        <w:t xml:space="preserve">trước toàn trường </w:t>
      </w:r>
      <w:r>
        <w:rPr>
          <w:rFonts w:ascii="Times New Roman" w:hAnsi="Times New Roman"/>
          <w:spacing w:val="-6"/>
        </w:rPr>
        <w:t>và xem xét</w:t>
      </w:r>
      <w:r>
        <w:rPr>
          <w:rFonts w:ascii="Times New Roman" w:hAnsi="Times New Roman"/>
          <w:spacing w:val="-6"/>
          <w:szCs w:val="28"/>
        </w:rPr>
        <w:t>,</w:t>
      </w:r>
      <w:r>
        <w:rPr>
          <w:rFonts w:ascii="Times New Roman" w:hAnsi="Times New Roman"/>
          <w:spacing w:val="-6"/>
        </w:rPr>
        <w:t xml:space="preserve"> trình cấp </w:t>
      </w:r>
      <w:r>
        <w:rPr>
          <w:rFonts w:ascii="Times New Roman" w:hAnsi="Times New Roman"/>
          <w:spacing w:val="-6"/>
          <w:szCs w:val="28"/>
        </w:rPr>
        <w:t xml:space="preserve">có thẩm quyền </w:t>
      </w:r>
      <w:r>
        <w:rPr>
          <w:rFonts w:ascii="Times New Roman" w:hAnsi="Times New Roman"/>
          <w:spacing w:val="-6"/>
        </w:rPr>
        <w:t>khen thưởng</w:t>
      </w:r>
      <w:r>
        <w:rPr>
          <w:rFonts w:ascii="Times New Roman" w:hAnsi="Times New Roman"/>
          <w:bCs/>
          <w:spacing w:val="-6"/>
          <w:szCs w:val="28"/>
        </w:rPr>
        <w:t xml:space="preserve"> hình thức cao hơn giấy khen của Hiệu trưởng</w:t>
      </w:r>
      <w:r>
        <w:rPr>
          <w:rFonts w:ascii="Times New Roman" w:hAnsi="Times New Roman"/>
          <w:spacing w:val="-6"/>
          <w:szCs w:val="28"/>
        </w:rPr>
        <w:t xml:space="preserve"> nhà trường</w:t>
      </w:r>
      <w:r>
        <w:rPr>
          <w:rFonts w:ascii="Times New Roman" w:hAnsi="Times New Roman"/>
          <w:spacing w:val="-6"/>
        </w:rPr>
        <w:t>.</w:t>
      </w:r>
    </w:p>
    <w:p w14:paraId="0BB999D9"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 xml:space="preserve">2. Trình tự, thủ tục trình cấp có thẩm quyền </w:t>
      </w:r>
      <w:r>
        <w:rPr>
          <w:rFonts w:ascii="Times New Roman" w:hAnsi="Times New Roman"/>
          <w:bCs/>
          <w:szCs w:val="28"/>
        </w:rPr>
        <w:t xml:space="preserve">khen thưởng </w:t>
      </w:r>
      <w:r>
        <w:rPr>
          <w:rFonts w:ascii="Times New Roman" w:hAnsi="Times New Roman"/>
          <w:spacing w:val="-2"/>
          <w:szCs w:val="28"/>
        </w:rPr>
        <w:t>học sinh có thành tích đặc biệt xuất sắc</w:t>
      </w:r>
    </w:p>
    <w:p w14:paraId="0BB999DA" w14:textId="6D819101"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a) Trên cơ sở đề nghị của giáo viên chủ nhiệm lớp, Hội đồng Thi đua - Khen thưởng nhà trường tổ chức họp xem xét, đề nghị Hiệu trưởng nhà trường trình cấp trên trực tiếp khen thưởng đối với thành tích đặc biệt xuất sắc của học sinh;</w:t>
      </w:r>
    </w:p>
    <w:p w14:paraId="0BB999DB" w14:textId="77777777" w:rsidR="00775EBD" w:rsidRDefault="00C6043E">
      <w:pPr>
        <w:spacing w:after="120" w:line="340" w:lineRule="exact"/>
        <w:ind w:firstLine="567"/>
        <w:jc w:val="both"/>
        <w:rPr>
          <w:rFonts w:ascii="Times New Roman" w:hAnsi="Times New Roman"/>
          <w:b/>
          <w:bCs/>
          <w:szCs w:val="28"/>
        </w:rPr>
      </w:pPr>
      <w:r>
        <w:rPr>
          <w:rFonts w:ascii="Times New Roman" w:hAnsi="Times New Roman"/>
          <w:spacing w:val="-2"/>
          <w:szCs w:val="28"/>
        </w:rPr>
        <w:t>b) Hiệu trưởng xem xét, trình cấp có thẩm quyền khen thưởng đối với thành tích đặc biệt xuất sắc của học sinh theo quy định.</w:t>
      </w:r>
    </w:p>
    <w:p w14:paraId="0BB999DC" w14:textId="77777777" w:rsidR="00775EBD" w:rsidRDefault="00775EBD">
      <w:pPr>
        <w:spacing w:after="120" w:line="340" w:lineRule="exact"/>
        <w:jc w:val="center"/>
        <w:rPr>
          <w:rFonts w:ascii="Times New Roman" w:hAnsi="Times New Roman"/>
          <w:b/>
        </w:rPr>
      </w:pPr>
    </w:p>
    <w:p w14:paraId="0BB999DD"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Chương III</w:t>
      </w:r>
    </w:p>
    <w:p w14:paraId="0BB999DE"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 xml:space="preserve">KỶ LUẬT </w:t>
      </w:r>
    </w:p>
    <w:p w14:paraId="0BB999DF" w14:textId="77777777" w:rsidR="00775EBD" w:rsidRDefault="00C6043E">
      <w:pPr>
        <w:numPr>
          <w:ilvl w:val="0"/>
          <w:numId w:val="1"/>
        </w:numPr>
        <w:tabs>
          <w:tab w:val="left" w:pos="1560"/>
        </w:tabs>
        <w:spacing w:after="120" w:line="340" w:lineRule="exact"/>
        <w:ind w:left="0" w:firstLine="567"/>
        <w:rPr>
          <w:rFonts w:ascii="Times New Roman" w:hAnsi="Times New Roman"/>
          <w:b/>
          <w:bCs/>
          <w:szCs w:val="28"/>
        </w:rPr>
      </w:pPr>
      <w:r>
        <w:rPr>
          <w:rFonts w:ascii="Times New Roman" w:hAnsi="Times New Roman"/>
          <w:b/>
          <w:bCs/>
          <w:szCs w:val="28"/>
        </w:rPr>
        <w:t>Mục đích và nguyên tắc kỷ luật</w:t>
      </w:r>
    </w:p>
    <w:p w14:paraId="0BB999E0" w14:textId="77777777" w:rsidR="00775EBD" w:rsidRDefault="00C6043E">
      <w:pPr>
        <w:spacing w:after="120" w:line="340" w:lineRule="exact"/>
        <w:ind w:firstLine="567"/>
        <w:jc w:val="both"/>
        <w:rPr>
          <w:rFonts w:ascii="Times New Roman" w:hAnsi="Times New Roman"/>
          <w:spacing w:val="4"/>
        </w:rPr>
      </w:pPr>
      <w:r>
        <w:rPr>
          <w:rFonts w:ascii="Times New Roman" w:hAnsi="Times New Roman"/>
          <w:szCs w:val="28"/>
        </w:rPr>
        <w:t xml:space="preserve">1. </w:t>
      </w:r>
      <w:r>
        <w:rPr>
          <w:rFonts w:ascii="Times New Roman" w:hAnsi="Times New Roman"/>
          <w:spacing w:val="4"/>
          <w:szCs w:val="28"/>
        </w:rPr>
        <w:t>Phòng ngừa, ngăn chặn và xử lý các hành vi vi phạm nội quy, quy định, quy chế của nhà trường, quy định của pháp luật; giáo dục, giúp đỡ để học sinh tự giác điều chỉnh hành vi, sửa chữa khuyết điểm, thay đổi nhận thức, tự giác tu dưỡng, rèn luyện để tiến bộ.</w:t>
      </w:r>
    </w:p>
    <w:p w14:paraId="0BB999E1"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2. Tăng </w:t>
      </w:r>
      <w:r>
        <w:rPr>
          <w:rFonts w:ascii="Times New Roman" w:hAnsi="Times New Roman"/>
          <w:color w:val="000000"/>
          <w:szCs w:val="28"/>
          <w:u w:color="FF0000"/>
        </w:rPr>
        <w:t>tính</w:t>
      </w:r>
      <w:r>
        <w:rPr>
          <w:rFonts w:ascii="Times New Roman" w:hAnsi="Times New Roman"/>
          <w:szCs w:val="28"/>
        </w:rPr>
        <w:t xml:space="preserve"> chủ động, tích cực trong thực hiện </w:t>
      </w:r>
      <w:r>
        <w:rPr>
          <w:rFonts w:ascii="Times New Roman" w:hAnsi="Times New Roman"/>
          <w:color w:val="000000"/>
          <w:szCs w:val="28"/>
          <w:u w:color="FF0000"/>
        </w:rPr>
        <w:t>quyền</w:t>
      </w:r>
      <w:r>
        <w:rPr>
          <w:rFonts w:ascii="Times New Roman" w:hAnsi="Times New Roman"/>
          <w:szCs w:val="28"/>
        </w:rPr>
        <w:t xml:space="preserve">, nghĩa vụ và trách nhiệm của học sinh; góp phần xây dựng trường học an toàn, lành mạnh, thân thiện; </w:t>
      </w:r>
      <w:r>
        <w:rPr>
          <w:rFonts w:ascii="Times New Roman" w:hAnsi="Times New Roman"/>
          <w:color w:val="000000"/>
          <w:szCs w:val="28"/>
          <w:u w:color="FF0000"/>
        </w:rPr>
        <w:t>phòng</w:t>
      </w:r>
      <w:r>
        <w:rPr>
          <w:rFonts w:ascii="Times New Roman" w:hAnsi="Times New Roman"/>
          <w:szCs w:val="28"/>
        </w:rPr>
        <w:t>, chống bạo lực học đường và giữ vững kỷ cương, nền nếp trong nhà trường.</w:t>
      </w:r>
    </w:p>
    <w:p w14:paraId="0BB999E2"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3. Tôn trọng, bao dung, không định </w:t>
      </w:r>
      <w:r>
        <w:rPr>
          <w:rFonts w:ascii="Times New Roman" w:hAnsi="Times New Roman"/>
          <w:color w:val="000000"/>
          <w:szCs w:val="28"/>
          <w:u w:color="FF0000"/>
        </w:rPr>
        <w:t>kiến</w:t>
      </w:r>
      <w:r>
        <w:rPr>
          <w:rFonts w:ascii="Times New Roman" w:hAnsi="Times New Roman"/>
          <w:szCs w:val="28"/>
        </w:rPr>
        <w:t xml:space="preserve">, bảo đảm quyền được tham gia của học sinh </w:t>
      </w:r>
      <w:r>
        <w:rPr>
          <w:rFonts w:ascii="Times New Roman" w:hAnsi="Times New Roman"/>
          <w:color w:val="000000"/>
          <w:szCs w:val="28"/>
          <w:u w:color="FF0000"/>
        </w:rPr>
        <w:t>đối</w:t>
      </w:r>
      <w:r>
        <w:rPr>
          <w:rFonts w:ascii="Times New Roman" w:hAnsi="Times New Roman"/>
          <w:szCs w:val="28"/>
        </w:rPr>
        <w:t xml:space="preserve"> với các vấn đề liên quan.</w:t>
      </w:r>
    </w:p>
    <w:p w14:paraId="0BB999E3"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4. </w:t>
      </w:r>
      <w:r>
        <w:rPr>
          <w:rFonts w:ascii="Times New Roman" w:hAnsi="Times New Roman"/>
          <w:spacing w:val="-4"/>
        </w:rPr>
        <w:t>Bảo đảm tính giáo dục, phù hợp với đặc điểm tâm lý lứa tuổi, giới tính, thể chất của học sinh. Không sử dụng các hình thức phê bình, kỷ luật, xử phạt mang tính bạo lực, xúc phạm nhân phẩm, ảnh hưởng xấu đến thể chất và tinh thần của học sinh.</w:t>
      </w:r>
    </w:p>
    <w:p w14:paraId="0BB999E4"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 xml:space="preserve">5. </w:t>
      </w:r>
      <w:r>
        <w:rPr>
          <w:rFonts w:ascii="Times New Roman" w:hAnsi="Times New Roman"/>
          <w:spacing w:val="-4"/>
        </w:rPr>
        <w:t xml:space="preserve">Các hình thức kỷ luật học sinh phải </w:t>
      </w:r>
      <w:r>
        <w:rPr>
          <w:rFonts w:ascii="Times New Roman" w:hAnsi="Times New Roman"/>
          <w:color w:val="000000"/>
          <w:spacing w:val="-4"/>
          <w:u w:color="FF0000"/>
        </w:rPr>
        <w:t>kèm</w:t>
      </w:r>
      <w:r>
        <w:rPr>
          <w:rFonts w:ascii="Times New Roman" w:hAnsi="Times New Roman"/>
          <w:spacing w:val="-4"/>
        </w:rPr>
        <w:t xml:space="preserve"> theo kế hoạch giáo dục giúp đỡ học sinh tiến bộ bằng các biện pháp giáo dục tích cực và bảo đảm sự phối hợp chặt chẽ giữa nhà trường, gia đình và các cá nhân, tổ chức liên quan trong quá trình kỷ luật học sinh.</w:t>
      </w:r>
      <w:r>
        <w:rPr>
          <w:rFonts w:ascii="Times New Roman" w:hAnsi="Times New Roman"/>
          <w:spacing w:val="-2"/>
          <w:szCs w:val="28"/>
        </w:rPr>
        <w:t xml:space="preserve"> </w:t>
      </w:r>
    </w:p>
    <w:p w14:paraId="0BB999E5" w14:textId="77777777" w:rsidR="00775EBD" w:rsidRDefault="00C6043E">
      <w:pPr>
        <w:numPr>
          <w:ilvl w:val="0"/>
          <w:numId w:val="1"/>
        </w:numPr>
        <w:tabs>
          <w:tab w:val="left" w:pos="1701"/>
        </w:tabs>
        <w:spacing w:after="120" w:line="340" w:lineRule="exact"/>
        <w:ind w:left="0" w:firstLine="567"/>
        <w:rPr>
          <w:rFonts w:ascii="Times New Roman" w:hAnsi="Times New Roman"/>
          <w:b/>
        </w:rPr>
      </w:pPr>
      <w:r>
        <w:rPr>
          <w:rFonts w:ascii="Times New Roman" w:hAnsi="Times New Roman"/>
          <w:b/>
        </w:rPr>
        <w:t>Hành vi vi phạm</w:t>
      </w:r>
    </w:p>
    <w:p w14:paraId="0BB999E6" w14:textId="77777777" w:rsidR="00775EBD" w:rsidRDefault="00C6043E">
      <w:pPr>
        <w:pStyle w:val="ListParagraph"/>
        <w:numPr>
          <w:ilvl w:val="3"/>
          <w:numId w:val="2"/>
        </w:numPr>
        <w:spacing w:after="120" w:line="340" w:lineRule="exact"/>
        <w:ind w:left="0" w:firstLine="567"/>
        <w:jc w:val="both"/>
        <w:rPr>
          <w:rFonts w:ascii="Times New Roman" w:hAnsi="Times New Roman"/>
          <w:szCs w:val="28"/>
        </w:rPr>
      </w:pPr>
      <w:r>
        <w:rPr>
          <w:rFonts w:ascii="Times New Roman" w:hAnsi="Times New Roman"/>
          <w:szCs w:val="28"/>
        </w:rPr>
        <w:t>Hành vi bị nghiêm cấm đối với học sinh trong c</w:t>
      </w:r>
      <w:r>
        <w:rPr>
          <w:rFonts w:ascii="Times New Roman" w:hAnsi="Times New Roman" w:hint="eastAsia"/>
          <w:szCs w:val="28"/>
        </w:rPr>
        <w:t>ơ</w:t>
      </w:r>
      <w:r>
        <w:rPr>
          <w:rFonts w:ascii="Times New Roman" w:hAnsi="Times New Roman"/>
          <w:szCs w:val="28"/>
        </w:rPr>
        <w:t xml:space="preserve"> sở giáo dục quy </w:t>
      </w:r>
      <w:r>
        <w:rPr>
          <w:rFonts w:ascii="Times New Roman" w:hAnsi="Times New Roman" w:hint="eastAsia"/>
          <w:szCs w:val="28"/>
        </w:rPr>
        <w:t>đ</w:t>
      </w:r>
      <w:r>
        <w:rPr>
          <w:rFonts w:ascii="Times New Roman" w:hAnsi="Times New Roman"/>
          <w:szCs w:val="28"/>
        </w:rPr>
        <w:t xml:space="preserve">ịnh tại Luật Giáo dục. </w:t>
      </w:r>
    </w:p>
    <w:p w14:paraId="0BB999E7" w14:textId="77777777" w:rsidR="00775EBD" w:rsidRDefault="00C6043E">
      <w:pPr>
        <w:pStyle w:val="ListParagraph"/>
        <w:numPr>
          <w:ilvl w:val="3"/>
          <w:numId w:val="2"/>
        </w:numPr>
        <w:spacing w:after="120" w:line="340" w:lineRule="exact"/>
        <w:ind w:left="0" w:firstLine="567"/>
        <w:jc w:val="both"/>
        <w:rPr>
          <w:rFonts w:ascii="Times New Roman" w:hAnsi="Times New Roman"/>
          <w:szCs w:val="28"/>
        </w:rPr>
      </w:pPr>
      <w:r>
        <w:rPr>
          <w:rFonts w:ascii="Times New Roman" w:hAnsi="Times New Roman"/>
          <w:szCs w:val="28"/>
        </w:rPr>
        <w:t xml:space="preserve">Hành vi vi phạm điều lệ, nội quy, quy định, quy chế, quy tắc thì nhà trường xử lý theo </w:t>
      </w:r>
      <w:r>
        <w:rPr>
          <w:rFonts w:ascii="Times New Roman" w:hAnsi="Times New Roman" w:hint="eastAsia"/>
          <w:szCs w:val="28"/>
        </w:rPr>
        <w:t>đ</w:t>
      </w:r>
      <w:r>
        <w:rPr>
          <w:rFonts w:ascii="Times New Roman" w:hAnsi="Times New Roman"/>
          <w:szCs w:val="28"/>
        </w:rPr>
        <w:t xml:space="preserve">iều lệ, nội quy, quy </w:t>
      </w:r>
      <w:r>
        <w:rPr>
          <w:rFonts w:ascii="Times New Roman" w:hAnsi="Times New Roman" w:hint="eastAsia"/>
          <w:szCs w:val="28"/>
        </w:rPr>
        <w:t>đ</w:t>
      </w:r>
      <w:r>
        <w:rPr>
          <w:rFonts w:ascii="Times New Roman" w:hAnsi="Times New Roman"/>
          <w:szCs w:val="28"/>
        </w:rPr>
        <w:t>ịnh, quy chế, quy tắc.</w:t>
      </w:r>
    </w:p>
    <w:p w14:paraId="0BB999E8" w14:textId="77777777" w:rsidR="00775EBD" w:rsidRDefault="00C6043E">
      <w:pPr>
        <w:pStyle w:val="ListParagraph"/>
        <w:numPr>
          <w:ilvl w:val="3"/>
          <w:numId w:val="2"/>
        </w:numPr>
        <w:spacing w:after="120" w:line="340" w:lineRule="exact"/>
        <w:ind w:left="0" w:firstLine="567"/>
        <w:jc w:val="both"/>
        <w:rPr>
          <w:rFonts w:ascii="Times New Roman" w:hAnsi="Times New Roman"/>
          <w:szCs w:val="28"/>
        </w:rPr>
      </w:pPr>
      <w:r>
        <w:rPr>
          <w:rFonts w:ascii="Times New Roman" w:hAnsi="Times New Roman"/>
          <w:szCs w:val="28"/>
        </w:rPr>
        <w:t>Hành vi vi phạm pháp luật đã có quyết định xử lý của cơ quan quản lý nhà nước có thẩm quyền theo quy định của pháp luật.</w:t>
      </w:r>
    </w:p>
    <w:p w14:paraId="0BB999E9" w14:textId="77777777" w:rsidR="00775EBD" w:rsidRDefault="00C6043E">
      <w:pPr>
        <w:pStyle w:val="ListParagraph"/>
        <w:numPr>
          <w:ilvl w:val="3"/>
          <w:numId w:val="2"/>
        </w:numPr>
        <w:spacing w:after="120" w:line="340" w:lineRule="exact"/>
        <w:ind w:left="0" w:firstLine="567"/>
        <w:jc w:val="both"/>
        <w:rPr>
          <w:rFonts w:ascii="Times New Roman" w:hAnsi="Times New Roman"/>
          <w:szCs w:val="28"/>
        </w:rPr>
      </w:pPr>
      <w:r>
        <w:rPr>
          <w:rFonts w:ascii="Times New Roman" w:hAnsi="Times New Roman"/>
          <w:szCs w:val="28"/>
        </w:rPr>
        <w:t>Hành vi phạm tội theo quy định của Bộ luật Hình sự do cơ quan tiến hành tố tụng có thẩm quyền xử lý.</w:t>
      </w:r>
    </w:p>
    <w:p w14:paraId="0BB999EA" w14:textId="77777777" w:rsidR="00775EBD" w:rsidRDefault="00C6043E">
      <w:pPr>
        <w:pStyle w:val="ListParagraph"/>
        <w:numPr>
          <w:ilvl w:val="3"/>
          <w:numId w:val="2"/>
        </w:numPr>
        <w:spacing w:after="120" w:line="340" w:lineRule="exact"/>
        <w:ind w:left="0" w:firstLine="567"/>
        <w:jc w:val="both"/>
        <w:rPr>
          <w:rFonts w:ascii="Times New Roman" w:hAnsi="Times New Roman"/>
          <w:szCs w:val="28"/>
        </w:rPr>
      </w:pPr>
      <w:r>
        <w:rPr>
          <w:rFonts w:ascii="Times New Roman" w:hAnsi="Times New Roman"/>
          <w:szCs w:val="28"/>
        </w:rPr>
        <w:t>Mức độ của hành vi vi phạm được xác định như sau:</w:t>
      </w:r>
    </w:p>
    <w:p w14:paraId="0BB999EB"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a) Vi phạm gây hậu quả ít nghiêm trọng là vi phạm có tính chất, mức độ tác hại không lớn, tác động trong phạm vi nhà trường, làm ảnh hưởng đến uy tín của trường;</w:t>
      </w:r>
    </w:p>
    <w:p w14:paraId="0BB999EC"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b) Vi phạm gây hậu quả nghiêm trọng là vi phạm có tính chất, mức độ, tác hại lớn, tác động ngoài phạm vi nhà trường, gây dư luận bức xúc trong học sinh, làm giảm uy tín của trường;</w:t>
      </w:r>
    </w:p>
    <w:p w14:paraId="0BB999ED"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c) Vi phạm gây hậu quả rất nghiêm trọng là vi phạm có tính chất, mức độ, tác hại rất lớn, phạm vi tác động đến địa phương khu vực nhà trường, gây dư luận rất bức xúc trong địa phương khu vực nhà trường, làm mất uy tín của trường.</w:t>
      </w:r>
    </w:p>
    <w:p w14:paraId="0BB999EE"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d) Vi phạm gây hậu quả đặc biệt nghiêm trọng là vi phạm có tính chất, mức độ, tác hại rất lớn, phạm vi tác động đến xã hội, gây dư luận rất bức xúc trong xã hội, làm mất uy tín của trường, địa phương nơi trường đóng.</w:t>
      </w:r>
    </w:p>
    <w:p w14:paraId="0BB999EF" w14:textId="77777777" w:rsidR="00775EBD" w:rsidRDefault="00C6043E">
      <w:pPr>
        <w:numPr>
          <w:ilvl w:val="0"/>
          <w:numId w:val="1"/>
        </w:numPr>
        <w:tabs>
          <w:tab w:val="left" w:pos="1701"/>
        </w:tabs>
        <w:spacing w:after="120" w:line="340" w:lineRule="exact"/>
        <w:ind w:left="0" w:firstLine="567"/>
        <w:rPr>
          <w:rFonts w:ascii="Times New Roman" w:hAnsi="Times New Roman"/>
          <w:b/>
          <w:bCs/>
          <w:szCs w:val="28"/>
        </w:rPr>
      </w:pPr>
      <w:r>
        <w:rPr>
          <w:rFonts w:ascii="Times New Roman" w:hAnsi="Times New Roman"/>
          <w:b/>
          <w:bCs/>
          <w:szCs w:val="28"/>
        </w:rPr>
        <w:t>Hình thức kỷ luật</w:t>
      </w:r>
    </w:p>
    <w:p w14:paraId="0BB999F0"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1. Các hình thức kỷ luật đối với học sinh</w:t>
      </w:r>
    </w:p>
    <w:p w14:paraId="0BB999F1"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a) Khiển trách;</w:t>
      </w:r>
    </w:p>
    <w:p w14:paraId="0BB999F2"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b) Cảnh cáo;</w:t>
      </w:r>
    </w:p>
    <w:p w14:paraId="0BB999F3"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c) Tạm dừng học tập trên lớp;</w:t>
      </w:r>
    </w:p>
    <w:p w14:paraId="0BB999F4"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d) Đình chỉ học tập có thời hạn.</w:t>
      </w:r>
    </w:p>
    <w:p w14:paraId="0BB999F5"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2. Không áp dụng các hình thức kỷ luật quy định tại </w:t>
      </w:r>
      <w:r>
        <w:rPr>
          <w:rFonts w:ascii="Times New Roman" w:hAnsi="Times New Roman"/>
          <w:bCs/>
          <w:color w:val="000000"/>
          <w:szCs w:val="28"/>
          <w:u w:color="FF0000"/>
        </w:rPr>
        <w:t>khoản</w:t>
      </w:r>
      <w:r>
        <w:rPr>
          <w:rFonts w:ascii="Times New Roman" w:hAnsi="Times New Roman"/>
          <w:bCs/>
          <w:szCs w:val="28"/>
        </w:rPr>
        <w:t xml:space="preserve"> 1 Điều này đối với học sinh cấp tiểu học. </w:t>
      </w:r>
    </w:p>
    <w:p w14:paraId="0BB999F6"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3. Chỉ áp dụng hình thức kỷ luật quy định tại khoản 1 điểm d Điều này đối với học sinh từ đủ 16 tuổi trở lên.</w:t>
      </w:r>
    </w:p>
    <w:p w14:paraId="0BB999F7" w14:textId="77777777" w:rsidR="00775EBD" w:rsidRDefault="00C6043E">
      <w:pPr>
        <w:numPr>
          <w:ilvl w:val="0"/>
          <w:numId w:val="1"/>
        </w:numPr>
        <w:tabs>
          <w:tab w:val="left" w:pos="1701"/>
        </w:tabs>
        <w:spacing w:after="120" w:line="340" w:lineRule="exact"/>
        <w:ind w:left="0" w:firstLine="567"/>
        <w:rPr>
          <w:rFonts w:ascii="Times New Roman" w:hAnsi="Times New Roman"/>
          <w:b/>
          <w:bCs/>
          <w:szCs w:val="28"/>
        </w:rPr>
      </w:pPr>
      <w:r>
        <w:rPr>
          <w:rFonts w:ascii="Times New Roman" w:hAnsi="Times New Roman"/>
          <w:b/>
          <w:bCs/>
          <w:szCs w:val="28"/>
        </w:rPr>
        <w:t xml:space="preserve">Biện pháp giáo dục tích cực </w:t>
      </w:r>
    </w:p>
    <w:p w14:paraId="0BB999F8" w14:textId="77777777" w:rsidR="00775EBD" w:rsidRDefault="00C6043E">
      <w:pPr>
        <w:numPr>
          <w:ilvl w:val="0"/>
          <w:numId w:val="3"/>
        </w:numPr>
        <w:spacing w:after="120" w:line="340" w:lineRule="exact"/>
        <w:ind w:firstLine="567"/>
        <w:jc w:val="both"/>
        <w:rPr>
          <w:rFonts w:ascii="Times New Roman" w:hAnsi="Times New Roman"/>
          <w:bCs/>
          <w:szCs w:val="28"/>
        </w:rPr>
      </w:pPr>
      <w:r>
        <w:rPr>
          <w:rFonts w:ascii="Times New Roman" w:hAnsi="Times New Roman"/>
          <w:bCs/>
          <w:szCs w:val="28"/>
        </w:rPr>
        <w:t>Biện pháp giáo dục tích cực bao gồm:</w:t>
      </w:r>
    </w:p>
    <w:p w14:paraId="0BB999F9"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a) Khuyên bảo, động viên; nhắc nhở, phê bình riêng đối với học sinh vi phạm khuyết điểm;</w:t>
      </w:r>
    </w:p>
    <w:p w14:paraId="0BB999FA" w14:textId="77777777" w:rsidR="00775EBD" w:rsidRDefault="00C6043E">
      <w:pPr>
        <w:tabs>
          <w:tab w:val="left" w:pos="709"/>
        </w:tabs>
        <w:spacing w:after="120" w:line="340" w:lineRule="exact"/>
        <w:ind w:firstLine="567"/>
        <w:jc w:val="both"/>
        <w:rPr>
          <w:rFonts w:ascii="Times New Roman" w:hAnsi="Times New Roman"/>
          <w:bCs/>
          <w:szCs w:val="28"/>
        </w:rPr>
      </w:pPr>
      <w:r>
        <w:rPr>
          <w:rFonts w:ascii="Times New Roman" w:hAnsi="Times New Roman"/>
          <w:bCs/>
          <w:szCs w:val="28"/>
        </w:rPr>
        <w:t>b) Phối hợp với gia đình học sinh để cùng thực hiện kế hoạch giáo dục, hỗ trợ học sinh sửa chữa khuyết điểm;</w:t>
      </w:r>
    </w:p>
    <w:p w14:paraId="0BB999FB" w14:textId="77777777" w:rsidR="00775EBD" w:rsidRDefault="00C6043E">
      <w:pPr>
        <w:spacing w:after="120" w:line="340" w:lineRule="exact"/>
        <w:ind w:firstLine="567"/>
        <w:jc w:val="both"/>
        <w:rPr>
          <w:rFonts w:ascii="Times New Roman" w:hAnsi="Times New Roman"/>
        </w:rPr>
      </w:pPr>
      <w:r>
        <w:rPr>
          <w:rFonts w:ascii="Times New Roman" w:hAnsi="Times New Roman"/>
          <w:bCs/>
          <w:szCs w:val="28"/>
        </w:rPr>
        <w:t>c) Tư vấn cho học sinh vi phạm khuyết điểm đang gặp khó khăn tâm lý; tạm dừng học tập ổn định tâm lý cho học sinh</w:t>
      </w:r>
      <w:r>
        <w:rPr>
          <w:rFonts w:ascii="Times New Roman" w:hAnsi="Times New Roman"/>
        </w:rPr>
        <w:t>;</w:t>
      </w:r>
    </w:p>
    <w:p w14:paraId="0BB999FC"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d) Yêu cầu học sinh thực hiện một số hoạt động lao động phù hợp, vừa </w:t>
      </w:r>
      <w:r>
        <w:rPr>
          <w:rFonts w:ascii="Times New Roman" w:hAnsi="Times New Roman"/>
        </w:rPr>
        <w:t>sức</w:t>
      </w:r>
      <w:r>
        <w:rPr>
          <w:rFonts w:ascii="Times New Roman" w:hAnsi="Times New Roman"/>
          <w:bCs/>
          <w:szCs w:val="28"/>
        </w:rPr>
        <w:t xml:space="preserve"> như: Trực nhật, vệ sinh lớp học, trường học, thư viện; </w:t>
      </w:r>
      <w:r>
        <w:rPr>
          <w:rFonts w:ascii="Times New Roman" w:hAnsi="Times New Roman"/>
          <w:bCs/>
          <w:color w:val="000000"/>
          <w:szCs w:val="28"/>
          <w:u w:color="FF0000"/>
        </w:rPr>
        <w:t>trồng</w:t>
      </w:r>
      <w:r>
        <w:rPr>
          <w:rFonts w:ascii="Times New Roman" w:hAnsi="Times New Roman"/>
          <w:bCs/>
          <w:szCs w:val="28"/>
        </w:rPr>
        <w:t xml:space="preserve"> mới</w:t>
      </w:r>
      <w:r>
        <w:rPr>
          <w:rFonts w:ascii="Times New Roman" w:hAnsi="Times New Roman"/>
        </w:rPr>
        <w:t xml:space="preserve"> </w:t>
      </w:r>
      <w:r>
        <w:rPr>
          <w:rFonts w:ascii="Times New Roman" w:hAnsi="Times New Roman"/>
          <w:bCs/>
          <w:szCs w:val="28"/>
        </w:rPr>
        <w:t xml:space="preserve">hoặc chăm sóc </w:t>
      </w:r>
      <w:r>
        <w:rPr>
          <w:rFonts w:ascii="Times New Roman" w:hAnsi="Times New Roman"/>
          <w:bCs/>
          <w:color w:val="000000"/>
          <w:szCs w:val="28"/>
          <w:u w:color="FF0000"/>
        </w:rPr>
        <w:t>cây</w:t>
      </w:r>
      <w:r>
        <w:rPr>
          <w:rFonts w:ascii="Times New Roman" w:hAnsi="Times New Roman"/>
          <w:bCs/>
          <w:szCs w:val="28"/>
        </w:rPr>
        <w:t xml:space="preserve"> xanh trong khuôn viên nhà trường.</w:t>
      </w:r>
    </w:p>
    <w:p w14:paraId="0BB999FD" w14:textId="77777777" w:rsidR="00775EBD" w:rsidRDefault="00C6043E">
      <w:pPr>
        <w:spacing w:after="120" w:line="340" w:lineRule="exact"/>
        <w:ind w:firstLine="567"/>
        <w:jc w:val="both"/>
        <w:rPr>
          <w:rFonts w:ascii="Times New Roman" w:hAnsi="Times New Roman"/>
        </w:rPr>
      </w:pPr>
      <w:r>
        <w:rPr>
          <w:rFonts w:ascii="Times New Roman" w:hAnsi="Times New Roman"/>
          <w:bCs/>
          <w:szCs w:val="28"/>
        </w:rPr>
        <w:t xml:space="preserve">2. Nhà trường được áp dụng các biện pháp giáo dục </w:t>
      </w:r>
      <w:r>
        <w:rPr>
          <w:rFonts w:ascii="Times New Roman" w:hAnsi="Times New Roman"/>
          <w:bCs/>
          <w:color w:val="000000"/>
          <w:szCs w:val="28"/>
          <w:u w:color="FF0000"/>
        </w:rPr>
        <w:t>tích</w:t>
      </w:r>
      <w:r>
        <w:rPr>
          <w:rFonts w:ascii="Times New Roman" w:hAnsi="Times New Roman"/>
          <w:bCs/>
          <w:szCs w:val="28"/>
        </w:rPr>
        <w:t xml:space="preserve"> cực khác phù hợp với mục đích, nguyên tắc kỷ luật học sinh quy định tại </w:t>
      </w:r>
      <w:r>
        <w:rPr>
          <w:rFonts w:ascii="Times New Roman" w:hAnsi="Times New Roman"/>
        </w:rPr>
        <w:t>Điều 9</w:t>
      </w:r>
      <w:r>
        <w:rPr>
          <w:rFonts w:ascii="Times New Roman" w:hAnsi="Times New Roman"/>
          <w:bCs/>
          <w:szCs w:val="28"/>
        </w:rPr>
        <w:t xml:space="preserve"> Thông tư này và thực tiễn của nhà trường.</w:t>
      </w:r>
    </w:p>
    <w:p w14:paraId="0BB999FE"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3. Nhà trường áp dụng các nội dung của Điều này đối với trường hợp sau:</w:t>
      </w:r>
    </w:p>
    <w:p w14:paraId="0BB999FF"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a) Học sinh vi phạm khuyết điểm nhưng chưa đến </w:t>
      </w:r>
      <w:r>
        <w:rPr>
          <w:rFonts w:ascii="Times New Roman" w:hAnsi="Times New Roman"/>
          <w:bCs/>
          <w:color w:val="000000"/>
          <w:szCs w:val="28"/>
          <w:u w:color="FF0000"/>
        </w:rPr>
        <w:t>mức</w:t>
      </w:r>
      <w:r>
        <w:rPr>
          <w:rFonts w:ascii="Times New Roman" w:hAnsi="Times New Roman"/>
          <w:bCs/>
          <w:szCs w:val="28"/>
        </w:rPr>
        <w:t xml:space="preserve"> bị áp dụng các hình thức kỷ luật;</w:t>
      </w:r>
    </w:p>
    <w:p w14:paraId="0BB99A00"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b) Áp dụng đồng thời đối với học sinh vi phạm khuyết điểm bị áp dụng một trong các hình thức kỷ luật quy định tại Điều 11.</w:t>
      </w:r>
    </w:p>
    <w:p w14:paraId="0BB99A01" w14:textId="77777777" w:rsidR="00775EBD" w:rsidRDefault="00C6043E">
      <w:pPr>
        <w:numPr>
          <w:ilvl w:val="0"/>
          <w:numId w:val="1"/>
        </w:numPr>
        <w:tabs>
          <w:tab w:val="left" w:pos="1701"/>
        </w:tabs>
        <w:spacing w:after="120" w:line="340" w:lineRule="exact"/>
        <w:ind w:left="0" w:firstLine="567"/>
        <w:rPr>
          <w:rFonts w:ascii="Times New Roman" w:hAnsi="Times New Roman"/>
          <w:b/>
          <w:bCs/>
          <w:szCs w:val="28"/>
        </w:rPr>
      </w:pPr>
      <w:r>
        <w:rPr>
          <w:rFonts w:ascii="Times New Roman" w:hAnsi="Times New Roman"/>
          <w:b/>
          <w:bCs/>
          <w:szCs w:val="28"/>
        </w:rPr>
        <w:t>Áp dụng hình thức kỷ luật</w:t>
      </w:r>
      <w:r>
        <w:rPr>
          <w:rFonts w:ascii="Times New Roman" w:hAnsi="Times New Roman"/>
          <w:bCs/>
          <w:szCs w:val="28"/>
        </w:rPr>
        <w:t xml:space="preserve"> </w:t>
      </w:r>
      <w:r>
        <w:rPr>
          <w:rFonts w:ascii="Times New Roman" w:hAnsi="Times New Roman"/>
          <w:b/>
          <w:bCs/>
          <w:szCs w:val="28"/>
        </w:rPr>
        <w:t>khiển trách</w:t>
      </w:r>
    </w:p>
    <w:p w14:paraId="0BB99A02"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1. Học sinh vi phạm nội quy, quy định của nhà trường ở mức khiển trách.</w:t>
      </w:r>
    </w:p>
    <w:p w14:paraId="0BB99A03" w14:textId="77777777" w:rsidR="00775EBD" w:rsidRPr="00C6043E" w:rsidRDefault="00C6043E">
      <w:pPr>
        <w:spacing w:after="120" w:line="340" w:lineRule="exact"/>
        <w:ind w:firstLine="567"/>
        <w:jc w:val="both"/>
        <w:rPr>
          <w:rFonts w:ascii="Times New Roman" w:hAnsi="Times New Roman"/>
        </w:rPr>
      </w:pPr>
      <w:r>
        <w:rPr>
          <w:rFonts w:ascii="Times New Roman" w:hAnsi="Times New Roman"/>
          <w:spacing w:val="-2"/>
          <w:szCs w:val="28"/>
        </w:rPr>
        <w:t>2. Học sinh có hành vi vi phạm lần đầu, hậu quả ít nghiêm trọng thuộc một trong</w:t>
      </w:r>
      <w:r>
        <w:rPr>
          <w:rFonts w:ascii="Times New Roman" w:hAnsi="Times New Roman"/>
          <w:spacing w:val="-2"/>
        </w:rPr>
        <w:t xml:space="preserve"> các</w:t>
      </w:r>
      <w:r>
        <w:rPr>
          <w:rFonts w:ascii="Times New Roman" w:hAnsi="Times New Roman"/>
          <w:spacing w:val="-2"/>
          <w:szCs w:val="28"/>
        </w:rPr>
        <w:t xml:space="preserve"> trường hợp</w:t>
      </w:r>
      <w:r>
        <w:rPr>
          <w:rFonts w:ascii="Times New Roman" w:hAnsi="Times New Roman"/>
          <w:szCs w:val="28"/>
        </w:rPr>
        <w:t xml:space="preserve"> sau</w:t>
      </w:r>
      <w:r w:rsidRPr="00C6043E">
        <w:rPr>
          <w:rFonts w:ascii="Times New Roman" w:hAnsi="Times New Roman"/>
          <w:szCs w:val="28"/>
        </w:rPr>
        <w:t>:</w:t>
      </w:r>
    </w:p>
    <w:p w14:paraId="0BB99A04"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a) Xúc phạm nhân phẩm, danh dự, xâm phạm thân thể nhà giáo, cán bộ, nhân viên, học sinh khác của cơ sở giáo dục;</w:t>
      </w:r>
    </w:p>
    <w:p w14:paraId="0BB99A05"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b) Hành vi bạo lực, gây rối</w:t>
      </w:r>
      <w:r>
        <w:rPr>
          <w:rFonts w:ascii="Times New Roman" w:hAnsi="Times New Roman"/>
          <w:spacing w:val="-2"/>
          <w:szCs w:val="28"/>
        </w:rPr>
        <w:t xml:space="preserve"> an ninh, trật tự, an toàn trường học và cộng đồng;</w:t>
      </w:r>
    </w:p>
    <w:p w14:paraId="0BB99A06"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c) Sử dụng trái phép thuốc lá, đồ uống có cồn, chất kích thích khác; chất cháy, nổ; sản phẩm văn hóa có nội dung kích động bạo lực, đồi trụy;</w:t>
      </w:r>
    </w:p>
    <w:p w14:paraId="0BB99A07"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d) Trộm cắp </w:t>
      </w:r>
      <w:r>
        <w:rPr>
          <w:rFonts w:ascii="Times New Roman" w:hAnsi="Times New Roman"/>
          <w:color w:val="000000"/>
          <w:szCs w:val="28"/>
          <w:u w:color="FF0000"/>
        </w:rPr>
        <w:t>đ</w:t>
      </w:r>
      <w:r>
        <w:rPr>
          <w:rFonts w:ascii="Times New Roman" w:hAnsi="Times New Roman"/>
          <w:szCs w:val="28"/>
        </w:rPr>
        <w:t>ồ dùng, tiền, tài sản khác;</w:t>
      </w:r>
    </w:p>
    <w:p w14:paraId="0BB99A08"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đ) Hành vi vi phạm khác gây hậu quả ít nghiêm trọng.</w:t>
      </w:r>
    </w:p>
    <w:p w14:paraId="0BB99A09" w14:textId="77777777" w:rsidR="00775EBD" w:rsidRDefault="00C6043E">
      <w:pPr>
        <w:numPr>
          <w:ilvl w:val="0"/>
          <w:numId w:val="1"/>
        </w:numPr>
        <w:tabs>
          <w:tab w:val="left" w:pos="1701"/>
        </w:tabs>
        <w:spacing w:after="120" w:line="340" w:lineRule="exact"/>
        <w:ind w:left="0" w:firstLine="567"/>
        <w:rPr>
          <w:rFonts w:ascii="Times New Roman" w:hAnsi="Times New Roman"/>
          <w:b/>
          <w:bCs/>
          <w:szCs w:val="28"/>
        </w:rPr>
      </w:pPr>
      <w:r>
        <w:rPr>
          <w:rFonts w:ascii="Times New Roman" w:hAnsi="Times New Roman"/>
          <w:b/>
          <w:bCs/>
          <w:szCs w:val="28"/>
        </w:rPr>
        <w:t>Áp dụng hình thức kỷ luật</w:t>
      </w:r>
      <w:r>
        <w:rPr>
          <w:rFonts w:ascii="Times New Roman" w:hAnsi="Times New Roman"/>
          <w:bCs/>
          <w:szCs w:val="28"/>
        </w:rPr>
        <w:t xml:space="preserve"> </w:t>
      </w:r>
      <w:r>
        <w:rPr>
          <w:rFonts w:ascii="Times New Roman" w:hAnsi="Times New Roman"/>
          <w:b/>
          <w:bCs/>
          <w:szCs w:val="28"/>
        </w:rPr>
        <w:t>cảnh cáo</w:t>
      </w:r>
    </w:p>
    <w:p w14:paraId="0BB99A0A"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1. Học sinh vi phạm nội quy, quy định của nhà trường ở mức cảnh cáo.</w:t>
      </w:r>
    </w:p>
    <w:p w14:paraId="0BB99A0B"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2. Học sinh đang bị xử lý kỷ luật khiển trách mà tái phạm</w:t>
      </w:r>
      <w:r>
        <w:rPr>
          <w:rFonts w:ascii="Times New Roman" w:hAnsi="Times New Roman"/>
        </w:rPr>
        <w:t>.</w:t>
      </w:r>
    </w:p>
    <w:p w14:paraId="0BB99A0C" w14:textId="77777777" w:rsidR="00775EBD" w:rsidRPr="00C6043E" w:rsidRDefault="00C6043E">
      <w:pPr>
        <w:spacing w:after="120" w:line="340" w:lineRule="exact"/>
        <w:ind w:firstLine="567"/>
        <w:jc w:val="both"/>
        <w:rPr>
          <w:rFonts w:ascii="Times New Roman" w:hAnsi="Times New Roman"/>
          <w:spacing w:val="-2"/>
        </w:rPr>
      </w:pPr>
      <w:r>
        <w:rPr>
          <w:rFonts w:ascii="Times New Roman" w:hAnsi="Times New Roman"/>
          <w:szCs w:val="28"/>
        </w:rPr>
        <w:t xml:space="preserve">3. </w:t>
      </w:r>
      <w:r>
        <w:rPr>
          <w:rFonts w:ascii="Times New Roman" w:hAnsi="Times New Roman"/>
          <w:spacing w:val="-2"/>
          <w:szCs w:val="28"/>
        </w:rPr>
        <w:t>Học sinh có hành vi vi phạm lần đầu thuộc một trong</w:t>
      </w:r>
      <w:r>
        <w:rPr>
          <w:rFonts w:ascii="Times New Roman" w:hAnsi="Times New Roman"/>
          <w:spacing w:val="-2"/>
        </w:rPr>
        <w:t xml:space="preserve"> các</w:t>
      </w:r>
      <w:r>
        <w:rPr>
          <w:rFonts w:ascii="Times New Roman" w:hAnsi="Times New Roman"/>
          <w:spacing w:val="-2"/>
          <w:szCs w:val="28"/>
        </w:rPr>
        <w:t xml:space="preserve"> trường hợp</w:t>
      </w:r>
      <w:r>
        <w:rPr>
          <w:rFonts w:ascii="Times New Roman" w:hAnsi="Times New Roman"/>
          <w:szCs w:val="28"/>
        </w:rPr>
        <w:t xml:space="preserve"> sau</w:t>
      </w:r>
      <w:r w:rsidRPr="00C6043E">
        <w:rPr>
          <w:rFonts w:ascii="Times New Roman" w:hAnsi="Times New Roman"/>
          <w:szCs w:val="28"/>
        </w:rPr>
        <w:t>:</w:t>
      </w:r>
    </w:p>
    <w:p w14:paraId="0BB99A0D" w14:textId="1EA4B931"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a) Lôi kéo người khác xúc phạm nhân phẩm, danh dự, xâm phạm thân thể nhà giáo, cán bộ, nhân viên và học </w:t>
      </w:r>
      <w:r w:rsidRPr="00C6043E">
        <w:rPr>
          <w:rFonts w:ascii="Times New Roman" w:hAnsi="Times New Roman"/>
          <w:szCs w:val="28"/>
        </w:rPr>
        <w:t xml:space="preserve">sinh </w:t>
      </w:r>
      <w:r>
        <w:rPr>
          <w:rFonts w:ascii="Times New Roman" w:hAnsi="Times New Roman"/>
          <w:szCs w:val="28"/>
        </w:rPr>
        <w:t>của cơ sở giáo dục;</w:t>
      </w:r>
    </w:p>
    <w:p w14:paraId="0BB99A0E"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 xml:space="preserve">b) </w:t>
      </w:r>
      <w:r>
        <w:rPr>
          <w:rFonts w:ascii="Times New Roman" w:hAnsi="Times New Roman"/>
          <w:spacing w:val="4"/>
          <w:szCs w:val="28"/>
        </w:rPr>
        <w:t>Tổ chức thực hiện hành vi bạo lực, gây rối an ninh, trật tự xã hội;</w:t>
      </w:r>
      <w:r>
        <w:rPr>
          <w:rFonts w:ascii="Times New Roman" w:hAnsi="Times New Roman"/>
          <w:spacing w:val="2"/>
          <w:szCs w:val="28"/>
        </w:rPr>
        <w:t xml:space="preserve"> </w:t>
      </w:r>
    </w:p>
    <w:p w14:paraId="0BB99A0F"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c) Tổ chức mua bán, tàng trữ, sử dụng trái phép thuốc lá, đồ uống có cồn, các chất gây cháy nổ, sản phẩm văn hóa có nội dung kích động bạo lực, đồi trụy;</w:t>
      </w:r>
    </w:p>
    <w:p w14:paraId="0BB99A10"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d) Tổ chức trộm cắp đồ dùng, tiền, tài sản khác; cố ý phá hoại tài sản của người khác;</w:t>
      </w:r>
    </w:p>
    <w:p w14:paraId="0BB99A11"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đ) Hành vi vi phạm khác gây hậu quả nghiêm trọng.</w:t>
      </w:r>
    </w:p>
    <w:p w14:paraId="0BB99A12" w14:textId="77777777" w:rsidR="00775EBD" w:rsidRDefault="00C6043E">
      <w:pPr>
        <w:numPr>
          <w:ilvl w:val="0"/>
          <w:numId w:val="1"/>
        </w:numPr>
        <w:tabs>
          <w:tab w:val="left" w:pos="1701"/>
        </w:tabs>
        <w:spacing w:after="120" w:line="340" w:lineRule="exact"/>
        <w:ind w:left="0" w:firstLine="567"/>
        <w:rPr>
          <w:rFonts w:ascii="Times New Roman" w:hAnsi="Times New Roman"/>
          <w:b/>
          <w:bCs/>
          <w:szCs w:val="28"/>
        </w:rPr>
      </w:pPr>
      <w:r>
        <w:rPr>
          <w:rFonts w:ascii="Times New Roman" w:hAnsi="Times New Roman"/>
          <w:b/>
          <w:bCs/>
          <w:szCs w:val="28"/>
        </w:rPr>
        <w:t>Áp dụng hình thức kỷ luật</w:t>
      </w:r>
      <w:r>
        <w:rPr>
          <w:rFonts w:ascii="Times New Roman" w:hAnsi="Times New Roman"/>
          <w:bCs/>
          <w:szCs w:val="28"/>
        </w:rPr>
        <w:t xml:space="preserve"> </w:t>
      </w:r>
      <w:r>
        <w:rPr>
          <w:rFonts w:ascii="Times New Roman" w:hAnsi="Times New Roman"/>
          <w:b/>
          <w:bCs/>
          <w:szCs w:val="28"/>
        </w:rPr>
        <w:t>tạm dừng học tập trên lớp</w:t>
      </w:r>
    </w:p>
    <w:p w14:paraId="0BB99A13"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1. Học sinh vi phạm nội quy, quy định của nhà trường ở mức tạm dừng học tập trên lớp.</w:t>
      </w:r>
    </w:p>
    <w:p w14:paraId="0BB99A14"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2. Học sinh đang bị kỷ luật cảnh cáo mà tái phạm.</w:t>
      </w:r>
    </w:p>
    <w:p w14:paraId="0BB99A15"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3. </w:t>
      </w:r>
      <w:r>
        <w:rPr>
          <w:rFonts w:ascii="Times New Roman" w:hAnsi="Times New Roman"/>
          <w:spacing w:val="-2"/>
          <w:szCs w:val="28"/>
        </w:rPr>
        <w:t>Học sinh có hành vi vi phạm lần đầu thuộc một trong</w:t>
      </w:r>
      <w:r>
        <w:rPr>
          <w:rFonts w:ascii="Times New Roman" w:hAnsi="Times New Roman"/>
          <w:spacing w:val="-2"/>
        </w:rPr>
        <w:t xml:space="preserve"> các</w:t>
      </w:r>
      <w:r>
        <w:rPr>
          <w:rFonts w:ascii="Times New Roman" w:hAnsi="Times New Roman"/>
          <w:spacing w:val="-2"/>
          <w:szCs w:val="28"/>
        </w:rPr>
        <w:t xml:space="preserve"> trường hợp</w:t>
      </w:r>
      <w:r>
        <w:rPr>
          <w:rFonts w:ascii="Times New Roman" w:hAnsi="Times New Roman"/>
          <w:szCs w:val="28"/>
        </w:rPr>
        <w:t xml:space="preserve"> sau</w:t>
      </w:r>
    </w:p>
    <w:p w14:paraId="0BB99A16"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szCs w:val="28"/>
        </w:rPr>
        <w:t>a) Thực hiện hành vi bạo lực có sử dụng hung khí;</w:t>
      </w:r>
    </w:p>
    <w:p w14:paraId="0BB99A17" w14:textId="77777777" w:rsidR="00775EBD" w:rsidRDefault="00C6043E">
      <w:pPr>
        <w:spacing w:after="120" w:line="340" w:lineRule="exact"/>
        <w:ind w:firstLine="567"/>
        <w:jc w:val="both"/>
        <w:rPr>
          <w:rFonts w:ascii="Times New Roman" w:hAnsi="Times New Roman"/>
        </w:rPr>
      </w:pPr>
      <w:r>
        <w:rPr>
          <w:rFonts w:ascii="Times New Roman" w:hAnsi="Times New Roman"/>
        </w:rPr>
        <w:t>b) Hành vi vi phạm khác gây hậu quả rất nghiêm trọng.</w:t>
      </w:r>
    </w:p>
    <w:p w14:paraId="0BB99A18"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3. Tùy theo tính chất, mức độ vi phạm của học sinh, căn cứ đề xuất của Hội đồng kỷ luật học sinh của nhà trường; Hiệu trưởng nhà trường xem xét, quyết định thời hạn tạm dừng học tập trên lớp không quá 10 ngày làm việc.</w:t>
      </w:r>
    </w:p>
    <w:p w14:paraId="0BB99A19" w14:textId="77777777" w:rsidR="00775EBD" w:rsidRDefault="00C6043E">
      <w:pPr>
        <w:numPr>
          <w:ilvl w:val="0"/>
          <w:numId w:val="1"/>
        </w:numPr>
        <w:tabs>
          <w:tab w:val="left" w:pos="1701"/>
        </w:tabs>
        <w:spacing w:after="120" w:line="340" w:lineRule="exact"/>
        <w:ind w:left="0" w:firstLine="567"/>
        <w:rPr>
          <w:rFonts w:ascii="Times New Roman" w:hAnsi="Times New Roman"/>
          <w:b/>
          <w:bCs/>
          <w:szCs w:val="28"/>
        </w:rPr>
      </w:pPr>
      <w:r>
        <w:rPr>
          <w:rFonts w:ascii="Times New Roman" w:hAnsi="Times New Roman"/>
          <w:b/>
          <w:bCs/>
          <w:szCs w:val="28"/>
        </w:rPr>
        <w:t>Áp dụng hình thức kỷ luật</w:t>
      </w:r>
      <w:r>
        <w:rPr>
          <w:rFonts w:ascii="Times New Roman" w:hAnsi="Times New Roman"/>
          <w:bCs/>
          <w:szCs w:val="28"/>
        </w:rPr>
        <w:t xml:space="preserve"> </w:t>
      </w:r>
      <w:r>
        <w:rPr>
          <w:rFonts w:ascii="Times New Roman" w:hAnsi="Times New Roman"/>
          <w:b/>
          <w:bCs/>
          <w:szCs w:val="28"/>
        </w:rPr>
        <w:t>đình chỉ học tập có thời hạn</w:t>
      </w:r>
    </w:p>
    <w:p w14:paraId="0BB99A1A"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1. Học sinh vi phạm nội quy, quy định của nhà trường ở mức </w:t>
      </w:r>
      <w:r>
        <w:rPr>
          <w:rFonts w:ascii="Times New Roman" w:hAnsi="Times New Roman" w:hint="eastAsia"/>
          <w:szCs w:val="28"/>
        </w:rPr>
        <w:t>đì</w:t>
      </w:r>
      <w:r>
        <w:rPr>
          <w:rFonts w:ascii="Times New Roman" w:hAnsi="Times New Roman"/>
          <w:szCs w:val="28"/>
        </w:rPr>
        <w:t>nh chỉ học tập có thời hạn.</w:t>
      </w:r>
    </w:p>
    <w:p w14:paraId="0BB99A1B"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2. Học sinh đang bị kỷ luật tạm dừng học tập trên lớp mà tái phạm.</w:t>
      </w:r>
    </w:p>
    <w:p w14:paraId="0BB99A1C"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3. </w:t>
      </w:r>
      <w:r>
        <w:rPr>
          <w:rFonts w:ascii="Times New Roman" w:hAnsi="Times New Roman"/>
          <w:spacing w:val="-2"/>
          <w:szCs w:val="28"/>
        </w:rPr>
        <w:t xml:space="preserve">Học sinh có hành vi vi phạm lần đầu </w:t>
      </w:r>
      <w:r>
        <w:rPr>
          <w:rFonts w:ascii="Times New Roman" w:hAnsi="Times New Roman"/>
          <w:szCs w:val="28"/>
        </w:rPr>
        <w:t>gây hậu quả đặc biệt nghiêm trọng.</w:t>
      </w:r>
    </w:p>
    <w:p w14:paraId="0BB99A1D"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4. Tùy theo tính chất, mức độ vi phạm của học sinh, căn cứ đề xuất của Hội đồng kỷ luật học sinh của nhà trường; Hiệu trưởng nhà trường xem xét, quyết định đình chỉ học tập có thời hạn không quá 01 năm.</w:t>
      </w:r>
    </w:p>
    <w:p w14:paraId="0BB99A1E" w14:textId="77777777" w:rsidR="00775EBD" w:rsidRDefault="00C6043E">
      <w:pPr>
        <w:numPr>
          <w:ilvl w:val="0"/>
          <w:numId w:val="1"/>
        </w:numPr>
        <w:spacing w:after="120" w:line="340" w:lineRule="exact"/>
        <w:ind w:left="0" w:firstLine="363"/>
        <w:jc w:val="both"/>
        <w:rPr>
          <w:rFonts w:ascii="Times New Roman" w:hAnsi="Times New Roman"/>
          <w:b/>
          <w:bCs/>
          <w:szCs w:val="28"/>
        </w:rPr>
      </w:pPr>
      <w:r>
        <w:rPr>
          <w:rFonts w:ascii="Times New Roman" w:hAnsi="Times New Roman"/>
          <w:b/>
          <w:bCs/>
          <w:szCs w:val="28"/>
        </w:rPr>
        <w:t>Hành vi vi phạm pháp luật đã có quyết định xử lý của cơ quan nhà nước có thẩm quyền theo quy định của pháp luật</w:t>
      </w:r>
    </w:p>
    <w:p w14:paraId="0BB99A1F" w14:textId="77777777" w:rsidR="00775EBD" w:rsidRDefault="00C6043E">
      <w:pPr>
        <w:shd w:val="clear" w:color="auto" w:fill="FFFFFF" w:themeFill="background1"/>
        <w:spacing w:after="120" w:line="340" w:lineRule="exact"/>
        <w:ind w:firstLine="567"/>
        <w:jc w:val="both"/>
        <w:rPr>
          <w:rFonts w:ascii="Times New Roman" w:hAnsi="Times New Roman"/>
          <w:szCs w:val="28"/>
        </w:rPr>
      </w:pPr>
      <w:r>
        <w:rPr>
          <w:rFonts w:ascii="Times New Roman" w:hAnsi="Times New Roman"/>
        </w:rPr>
        <w:t>Đối với học sinh vi phạm pháp luật đã có quyết định xử lý của cơ quan nhà nước có thẩm quyền, tùy theo mức độ của hành vi vi phạm quy định tại khoản 5, Điều 10 Thông tư này, căn cứ đề xuất của Hội đồng kỷ luật học sinh của nhà trường, Hiệu trưởng nhà trường xem xét, quyết định áp dụng hình thức kỷ luật phù hợp</w:t>
      </w:r>
      <w:r>
        <w:rPr>
          <w:rFonts w:ascii="Times New Roman" w:hAnsi="Times New Roman"/>
          <w:szCs w:val="28"/>
        </w:rPr>
        <w:t>.</w:t>
      </w:r>
    </w:p>
    <w:p w14:paraId="0BB99A20" w14:textId="77777777" w:rsidR="00775EBD" w:rsidRDefault="00C6043E">
      <w:pPr>
        <w:numPr>
          <w:ilvl w:val="0"/>
          <w:numId w:val="1"/>
        </w:numPr>
        <w:tabs>
          <w:tab w:val="left" w:pos="1843"/>
        </w:tabs>
        <w:spacing w:after="120" w:line="340" w:lineRule="exact"/>
        <w:ind w:left="0" w:firstLine="567"/>
        <w:rPr>
          <w:rFonts w:ascii="Times New Roman" w:hAnsi="Times New Roman"/>
          <w:b/>
          <w:bCs/>
          <w:szCs w:val="28"/>
        </w:rPr>
      </w:pPr>
      <w:r>
        <w:rPr>
          <w:rFonts w:ascii="Times New Roman" w:hAnsi="Times New Roman"/>
          <w:b/>
          <w:bCs/>
          <w:szCs w:val="28"/>
        </w:rPr>
        <w:t>Trình tự, thẩm quyền, hồ sơ kỷ luật học sinh</w:t>
      </w:r>
    </w:p>
    <w:p w14:paraId="0BB99A21" w14:textId="77777777" w:rsidR="00775EBD" w:rsidRDefault="00C6043E">
      <w:pPr>
        <w:pStyle w:val="ListParagraph"/>
        <w:numPr>
          <w:ilvl w:val="0"/>
          <w:numId w:val="4"/>
        </w:numPr>
        <w:spacing w:after="120" w:line="340" w:lineRule="exact"/>
        <w:ind w:left="0" w:firstLine="567"/>
        <w:jc w:val="both"/>
        <w:rPr>
          <w:rFonts w:ascii="Times New Roman" w:hAnsi="Times New Roman"/>
          <w:szCs w:val="28"/>
        </w:rPr>
      </w:pPr>
      <w:r>
        <w:rPr>
          <w:rFonts w:ascii="Times New Roman" w:hAnsi="Times New Roman"/>
          <w:szCs w:val="28"/>
        </w:rPr>
        <w:t>Thành lập Hội đồng kỷ luật và thời hạn xử lý kỷ luật học sinh</w:t>
      </w:r>
    </w:p>
    <w:p w14:paraId="0BB99A22"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a) Hội đồng kỷ luật được thành lập theo quy định tại điều lệ trường học hoặc quy chế hoạt động của cơ sở giáo dục. Hội đồng kỷ luật làm việc theo nguyên tắc tập trung dân chủ và biểu quyết theo đa số. Trường hợp ý kiến các thành viên hội đồng ngang nhau thì ý kiến quyết định là của chủ tịch hội đồng. Các cuộc họp của hội đồng được coi là hợp lệ khi có ít nhất 2/3 số thành viên của Hội đồng tham dự; </w:t>
      </w:r>
    </w:p>
    <w:p w14:paraId="0BB99A23"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b) Căn cứ tính chất, mức độ, hậu quả của hành vi vi phạm của học sinh và đề nghị của giáo viên chủ nhiệm lớp, Hiệu trưởng xem xét, quyết định việc thành lập Hội đồng kỷ luật đối với học sinh;</w:t>
      </w:r>
    </w:p>
    <w:p w14:paraId="0BB99A24" w14:textId="22D0FD15"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c) Hội đồng kỷ luật đối với học sinh được thành lập chậm nhất không quá 10 ngày, kể từ ngày xác định cụ thể hành vi vi phạm của học sinh hoặc từ ngày nhận được kết luận, quyết định của cơ quan có thẩm quyền về hành vi vi phạm của học sinh.  </w:t>
      </w:r>
    </w:p>
    <w:p w14:paraId="0BB99A25" w14:textId="77777777" w:rsidR="00775EBD" w:rsidRDefault="00C6043E">
      <w:pPr>
        <w:pStyle w:val="ListParagraph"/>
        <w:numPr>
          <w:ilvl w:val="0"/>
          <w:numId w:val="4"/>
        </w:numPr>
        <w:spacing w:after="120" w:line="340" w:lineRule="exact"/>
        <w:ind w:left="0" w:firstLine="567"/>
        <w:jc w:val="both"/>
        <w:rPr>
          <w:rFonts w:ascii="Times New Roman" w:hAnsi="Times New Roman"/>
          <w:szCs w:val="28"/>
        </w:rPr>
      </w:pPr>
      <w:r>
        <w:rPr>
          <w:rFonts w:ascii="Times New Roman" w:hAnsi="Times New Roman"/>
          <w:szCs w:val="28"/>
        </w:rPr>
        <w:t>Trình tự xử lý kỷ luật</w:t>
      </w:r>
    </w:p>
    <w:p w14:paraId="0BB99A26"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a) H</w:t>
      </w:r>
      <w:r>
        <w:rPr>
          <w:rFonts w:ascii="Times New Roman" w:hAnsi="Times New Roman" w:cs="Calibri"/>
          <w:szCs w:val="28"/>
        </w:rPr>
        <w:t>ọ</w:t>
      </w:r>
      <w:r>
        <w:rPr>
          <w:rFonts w:ascii="Times New Roman" w:hAnsi="Times New Roman"/>
          <w:szCs w:val="28"/>
        </w:rPr>
        <w:t>c sinh c</w:t>
      </w:r>
      <w:r>
        <w:rPr>
          <w:rFonts w:ascii="Times New Roman" w:hAnsi="Times New Roman" w:cs=".VnTime"/>
          <w:szCs w:val="28"/>
        </w:rPr>
        <w:t>ó</w:t>
      </w:r>
      <w:r>
        <w:rPr>
          <w:rFonts w:ascii="Times New Roman" w:hAnsi="Times New Roman"/>
          <w:szCs w:val="28"/>
        </w:rPr>
        <w:t xml:space="preserve"> h</w:t>
      </w:r>
      <w:r>
        <w:rPr>
          <w:rFonts w:ascii="Times New Roman" w:hAnsi="Times New Roman" w:cs="Calibri"/>
          <w:szCs w:val="28"/>
        </w:rPr>
        <w:t>à</w:t>
      </w:r>
      <w:r>
        <w:rPr>
          <w:rFonts w:ascii="Times New Roman" w:hAnsi="Times New Roman"/>
          <w:szCs w:val="28"/>
        </w:rPr>
        <w:t>nh vi vi ph</w:t>
      </w:r>
      <w:r>
        <w:rPr>
          <w:rFonts w:ascii="Times New Roman" w:hAnsi="Times New Roman" w:cs="Calibri"/>
          <w:szCs w:val="28"/>
        </w:rPr>
        <w:t>ạ</w:t>
      </w:r>
      <w:r>
        <w:rPr>
          <w:rFonts w:ascii="Times New Roman" w:hAnsi="Times New Roman"/>
          <w:szCs w:val="28"/>
        </w:rPr>
        <w:t>m l</w:t>
      </w:r>
      <w:r>
        <w:rPr>
          <w:rFonts w:ascii="Times New Roman" w:hAnsi="Times New Roman" w:cs="Calibri"/>
          <w:szCs w:val="28"/>
        </w:rPr>
        <w:t>à</w:t>
      </w:r>
      <w:r>
        <w:rPr>
          <w:rFonts w:ascii="Times New Roman" w:hAnsi="Times New Roman"/>
          <w:szCs w:val="28"/>
        </w:rPr>
        <w:t xml:space="preserve">m </w:t>
      </w:r>
      <w:r>
        <w:rPr>
          <w:rFonts w:ascii="Times New Roman" w:hAnsi="Times New Roman"/>
          <w:color w:val="000000"/>
          <w:szCs w:val="28"/>
          <w:u w:color="FF0000"/>
        </w:rPr>
        <w:t>bản</w:t>
      </w:r>
      <w:r>
        <w:rPr>
          <w:rFonts w:ascii="Times New Roman" w:hAnsi="Times New Roman"/>
          <w:szCs w:val="28"/>
        </w:rPr>
        <w:t xml:space="preserve"> kiểm điểm, tự nhận hình thức kỷ luật tương xứng; bản kiểm điểm phải có ý kiến của gia đình học sinh;</w:t>
      </w:r>
    </w:p>
    <w:p w14:paraId="0BB99A27"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b) Giáo viên ch</w:t>
      </w:r>
      <w:r>
        <w:rPr>
          <w:rFonts w:ascii="Times New Roman" w:hAnsi="Times New Roman" w:cs="Calibri"/>
          <w:szCs w:val="28"/>
        </w:rPr>
        <w:t>ủ</w:t>
      </w:r>
      <w:r>
        <w:rPr>
          <w:rFonts w:ascii="Times New Roman" w:hAnsi="Times New Roman"/>
          <w:szCs w:val="28"/>
        </w:rPr>
        <w:t xml:space="preserve"> nhi</w:t>
      </w:r>
      <w:r>
        <w:rPr>
          <w:rFonts w:ascii="Times New Roman" w:hAnsi="Times New Roman" w:cs="Calibri"/>
          <w:szCs w:val="28"/>
        </w:rPr>
        <w:t>ệ</w:t>
      </w:r>
      <w:r>
        <w:rPr>
          <w:rFonts w:ascii="Times New Roman" w:hAnsi="Times New Roman"/>
          <w:szCs w:val="28"/>
        </w:rPr>
        <w:t>m l</w:t>
      </w:r>
      <w:r>
        <w:rPr>
          <w:rFonts w:ascii="Times New Roman" w:hAnsi="Times New Roman" w:cs="Calibri"/>
          <w:szCs w:val="28"/>
        </w:rPr>
        <w:t>ấ</w:t>
      </w:r>
      <w:r>
        <w:rPr>
          <w:rFonts w:ascii="Times New Roman" w:hAnsi="Times New Roman"/>
          <w:szCs w:val="28"/>
        </w:rPr>
        <w:t xml:space="preserve">y </w:t>
      </w:r>
      <w:r>
        <w:rPr>
          <w:rFonts w:ascii="Times New Roman" w:hAnsi="Times New Roman" w:cs=".VnTime"/>
          <w:szCs w:val="28"/>
        </w:rPr>
        <w:t>ý</w:t>
      </w:r>
      <w:r>
        <w:rPr>
          <w:rFonts w:ascii="Times New Roman" w:hAnsi="Times New Roman"/>
          <w:szCs w:val="28"/>
        </w:rPr>
        <w:t xml:space="preserve"> ki</w:t>
      </w:r>
      <w:r>
        <w:rPr>
          <w:rFonts w:ascii="Times New Roman" w:hAnsi="Times New Roman" w:cs="Calibri"/>
          <w:szCs w:val="28"/>
        </w:rPr>
        <w:t>ế</w:t>
      </w:r>
      <w:r>
        <w:rPr>
          <w:rFonts w:ascii="Times New Roman" w:hAnsi="Times New Roman"/>
          <w:szCs w:val="28"/>
        </w:rPr>
        <w:t>n c</w:t>
      </w:r>
      <w:r>
        <w:rPr>
          <w:rFonts w:ascii="Times New Roman" w:hAnsi="Times New Roman" w:cs="Calibri"/>
          <w:szCs w:val="28"/>
        </w:rPr>
        <w:t>ủ</w:t>
      </w:r>
      <w:r>
        <w:rPr>
          <w:rFonts w:ascii="Times New Roman" w:hAnsi="Times New Roman"/>
          <w:szCs w:val="28"/>
        </w:rPr>
        <w:t>a Ban c</w:t>
      </w:r>
      <w:r>
        <w:rPr>
          <w:rFonts w:ascii="Times New Roman" w:hAnsi="Times New Roman" w:cs=".VnTime"/>
          <w:szCs w:val="28"/>
        </w:rPr>
        <w:t>á</w:t>
      </w:r>
      <w:r>
        <w:rPr>
          <w:rFonts w:ascii="Times New Roman" w:hAnsi="Times New Roman"/>
          <w:szCs w:val="28"/>
        </w:rPr>
        <w:t>n s</w:t>
      </w:r>
      <w:r>
        <w:rPr>
          <w:rFonts w:ascii="Times New Roman" w:hAnsi="Times New Roman" w:cs="Calibri"/>
          <w:szCs w:val="28"/>
        </w:rPr>
        <w:t>ự</w:t>
      </w:r>
      <w:r>
        <w:rPr>
          <w:rFonts w:ascii="Times New Roman" w:hAnsi="Times New Roman"/>
          <w:szCs w:val="28"/>
        </w:rPr>
        <w:t xml:space="preserve"> l</w:t>
      </w:r>
      <w:r>
        <w:rPr>
          <w:rFonts w:ascii="Times New Roman" w:hAnsi="Times New Roman" w:cs="Calibri"/>
          <w:szCs w:val="28"/>
        </w:rPr>
        <w:t>ớ</w:t>
      </w:r>
      <w:r>
        <w:rPr>
          <w:rFonts w:ascii="Times New Roman" w:hAnsi="Times New Roman"/>
          <w:szCs w:val="28"/>
        </w:rPr>
        <w:t>p, gi</w:t>
      </w:r>
      <w:r>
        <w:rPr>
          <w:rFonts w:ascii="Times New Roman" w:hAnsi="Times New Roman" w:cs=".VnTime"/>
          <w:szCs w:val="28"/>
        </w:rPr>
        <w:t>á</w:t>
      </w:r>
      <w:r>
        <w:rPr>
          <w:rFonts w:ascii="Times New Roman" w:hAnsi="Times New Roman"/>
          <w:szCs w:val="28"/>
        </w:rPr>
        <w:t>o vi</w:t>
      </w:r>
      <w:r>
        <w:rPr>
          <w:rFonts w:ascii="Times New Roman" w:hAnsi="Times New Roman" w:cs=".VnTime"/>
          <w:szCs w:val="28"/>
        </w:rPr>
        <w:t>ê</w:t>
      </w:r>
      <w:r>
        <w:rPr>
          <w:rFonts w:ascii="Times New Roman" w:hAnsi="Times New Roman"/>
          <w:szCs w:val="28"/>
        </w:rPr>
        <w:t>n b</w:t>
      </w:r>
      <w:r>
        <w:rPr>
          <w:rFonts w:ascii="Times New Roman" w:hAnsi="Times New Roman" w:cs="Calibri"/>
          <w:szCs w:val="28"/>
        </w:rPr>
        <w:t>ộ</w:t>
      </w:r>
      <w:r>
        <w:rPr>
          <w:rFonts w:ascii="Times New Roman" w:hAnsi="Times New Roman"/>
          <w:szCs w:val="28"/>
        </w:rPr>
        <w:t xml:space="preserve"> m</w:t>
      </w:r>
      <w:r>
        <w:rPr>
          <w:rFonts w:ascii="Times New Roman" w:hAnsi="Times New Roman" w:cs=".VnTime"/>
          <w:szCs w:val="28"/>
        </w:rPr>
        <w:t>ô</w:t>
      </w:r>
      <w:r>
        <w:rPr>
          <w:rFonts w:ascii="Times New Roman" w:hAnsi="Times New Roman"/>
          <w:szCs w:val="28"/>
        </w:rPr>
        <w:t>n c</w:t>
      </w:r>
      <w:r>
        <w:rPr>
          <w:rFonts w:ascii="Times New Roman" w:hAnsi="Times New Roman" w:cs=".VnTime"/>
          <w:szCs w:val="28"/>
        </w:rPr>
        <w:t>ó</w:t>
      </w:r>
      <w:r>
        <w:rPr>
          <w:rFonts w:ascii="Times New Roman" w:hAnsi="Times New Roman"/>
          <w:szCs w:val="28"/>
        </w:rPr>
        <w:t xml:space="preserve"> li</w:t>
      </w:r>
      <w:r>
        <w:rPr>
          <w:rFonts w:ascii="Times New Roman" w:hAnsi="Times New Roman" w:cs=".VnTime"/>
          <w:szCs w:val="28"/>
        </w:rPr>
        <w:t>ê</w:t>
      </w:r>
      <w:r>
        <w:rPr>
          <w:rFonts w:ascii="Times New Roman" w:hAnsi="Times New Roman"/>
          <w:szCs w:val="28"/>
        </w:rPr>
        <w:t xml:space="preserve">n quan, ban </w:t>
      </w:r>
      <w:r>
        <w:rPr>
          <w:rFonts w:ascii="Times New Roman" w:hAnsi="Times New Roman" w:cs="Calibri"/>
          <w:szCs w:val="28"/>
        </w:rPr>
        <w:t>đạ</w:t>
      </w:r>
      <w:r>
        <w:rPr>
          <w:rFonts w:ascii="Times New Roman" w:hAnsi="Times New Roman"/>
          <w:szCs w:val="28"/>
        </w:rPr>
        <w:t>i di</w:t>
      </w:r>
      <w:r>
        <w:rPr>
          <w:rFonts w:ascii="Times New Roman" w:hAnsi="Times New Roman" w:cs="Calibri"/>
          <w:szCs w:val="28"/>
        </w:rPr>
        <w:t>ệ</w:t>
      </w:r>
      <w:r>
        <w:rPr>
          <w:rFonts w:ascii="Times New Roman" w:hAnsi="Times New Roman"/>
          <w:szCs w:val="28"/>
        </w:rPr>
        <w:t>n cha m</w:t>
      </w:r>
      <w:r>
        <w:rPr>
          <w:rFonts w:ascii="Times New Roman" w:hAnsi="Times New Roman" w:cs="Calibri"/>
          <w:szCs w:val="28"/>
        </w:rPr>
        <w:t>ẹ</w:t>
      </w:r>
      <w:r>
        <w:rPr>
          <w:rFonts w:ascii="Times New Roman" w:hAnsi="Times New Roman"/>
          <w:szCs w:val="28"/>
        </w:rPr>
        <w:t xml:space="preserve"> h</w:t>
      </w:r>
      <w:r>
        <w:rPr>
          <w:rFonts w:ascii="Times New Roman" w:hAnsi="Times New Roman" w:cs="Calibri"/>
          <w:szCs w:val="28"/>
        </w:rPr>
        <w:t>ọ</w:t>
      </w:r>
      <w:r>
        <w:rPr>
          <w:rFonts w:ascii="Times New Roman" w:hAnsi="Times New Roman"/>
          <w:szCs w:val="28"/>
        </w:rPr>
        <w:t>c sinh c</w:t>
      </w:r>
      <w:r>
        <w:rPr>
          <w:rFonts w:ascii="Times New Roman" w:hAnsi="Times New Roman" w:cs="Calibri"/>
          <w:szCs w:val="28"/>
        </w:rPr>
        <w:t>ủ</w:t>
      </w:r>
      <w:r>
        <w:rPr>
          <w:rFonts w:ascii="Times New Roman" w:hAnsi="Times New Roman"/>
          <w:szCs w:val="28"/>
        </w:rPr>
        <w:t>a l</w:t>
      </w:r>
      <w:r>
        <w:rPr>
          <w:rFonts w:ascii="Times New Roman" w:hAnsi="Times New Roman" w:cs="Calibri"/>
          <w:szCs w:val="28"/>
        </w:rPr>
        <w:t>ớ</w:t>
      </w:r>
      <w:r>
        <w:rPr>
          <w:rFonts w:ascii="Times New Roman" w:hAnsi="Times New Roman"/>
          <w:szCs w:val="28"/>
        </w:rPr>
        <w:t>p v</w:t>
      </w:r>
      <w:r>
        <w:rPr>
          <w:rFonts w:ascii="Times New Roman" w:hAnsi="Times New Roman" w:cs="Calibri"/>
          <w:szCs w:val="28"/>
        </w:rPr>
        <w:t>à</w:t>
      </w:r>
      <w:r>
        <w:rPr>
          <w:rFonts w:ascii="Times New Roman" w:hAnsi="Times New Roman"/>
          <w:szCs w:val="28"/>
        </w:rPr>
        <w:t xml:space="preserve"> gia </w:t>
      </w:r>
      <w:r>
        <w:rPr>
          <w:rFonts w:ascii="Times New Roman" w:hAnsi="Times New Roman" w:cs="Calibri"/>
          <w:szCs w:val="28"/>
        </w:rPr>
        <w:t>đ</w:t>
      </w:r>
      <w:r>
        <w:rPr>
          <w:rFonts w:ascii="Times New Roman" w:hAnsi="Times New Roman" w:cs=".VnTime"/>
          <w:szCs w:val="28"/>
        </w:rPr>
        <w:t>ì</w:t>
      </w:r>
      <w:r>
        <w:rPr>
          <w:rFonts w:ascii="Times New Roman" w:hAnsi="Times New Roman"/>
          <w:szCs w:val="28"/>
        </w:rPr>
        <w:t>nh h</w:t>
      </w:r>
      <w:r>
        <w:rPr>
          <w:rFonts w:ascii="Times New Roman" w:hAnsi="Times New Roman" w:cs="Calibri"/>
          <w:szCs w:val="28"/>
        </w:rPr>
        <w:t>ọ</w:t>
      </w:r>
      <w:r>
        <w:rPr>
          <w:rFonts w:ascii="Times New Roman" w:hAnsi="Times New Roman"/>
          <w:szCs w:val="28"/>
        </w:rPr>
        <w:t>c sinh v</w:t>
      </w:r>
      <w:r>
        <w:rPr>
          <w:rFonts w:ascii="Times New Roman" w:hAnsi="Times New Roman" w:cs="Calibri"/>
          <w:szCs w:val="28"/>
        </w:rPr>
        <w:t>ề</w:t>
      </w:r>
      <w:r>
        <w:rPr>
          <w:rFonts w:ascii="Times New Roman" w:hAnsi="Times New Roman"/>
          <w:szCs w:val="28"/>
        </w:rPr>
        <w:t xml:space="preserve"> vi</w:t>
      </w:r>
      <w:r>
        <w:rPr>
          <w:rFonts w:ascii="Times New Roman" w:hAnsi="Times New Roman" w:cs="Calibri"/>
          <w:szCs w:val="28"/>
        </w:rPr>
        <w:t>ệ</w:t>
      </w:r>
      <w:r>
        <w:rPr>
          <w:rFonts w:ascii="Times New Roman" w:hAnsi="Times New Roman"/>
          <w:szCs w:val="28"/>
        </w:rPr>
        <w:t>c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h</w:t>
      </w:r>
      <w:r>
        <w:rPr>
          <w:rFonts w:ascii="Times New Roman" w:hAnsi="Times New Roman" w:cs="Calibri"/>
          <w:szCs w:val="28"/>
        </w:rPr>
        <w:t>ọ</w:t>
      </w:r>
      <w:r>
        <w:rPr>
          <w:rFonts w:ascii="Times New Roman" w:hAnsi="Times New Roman"/>
          <w:szCs w:val="28"/>
        </w:rPr>
        <w:t xml:space="preserve">c sinh; </w:t>
      </w:r>
      <w:r>
        <w:rPr>
          <w:rFonts w:ascii="Times New Roman" w:hAnsi="Times New Roman" w:cs="Calibri"/>
          <w:szCs w:val="28"/>
        </w:rPr>
        <w:t>đề</w:t>
      </w:r>
      <w:r>
        <w:rPr>
          <w:rFonts w:ascii="Times New Roman" w:hAnsi="Times New Roman"/>
          <w:szCs w:val="28"/>
        </w:rPr>
        <w:t xml:space="preserve"> xu</w:t>
      </w:r>
      <w:r>
        <w:rPr>
          <w:rFonts w:ascii="Times New Roman" w:hAnsi="Times New Roman" w:cs="Calibri"/>
          <w:szCs w:val="28"/>
        </w:rPr>
        <w:t>ấ</w:t>
      </w:r>
      <w:r>
        <w:rPr>
          <w:rFonts w:ascii="Times New Roman" w:hAnsi="Times New Roman"/>
          <w:szCs w:val="28"/>
        </w:rPr>
        <w:t>t Hi</w:t>
      </w:r>
      <w:r>
        <w:rPr>
          <w:rFonts w:ascii="Times New Roman" w:hAnsi="Times New Roman" w:cs="Calibri"/>
          <w:szCs w:val="28"/>
        </w:rPr>
        <w:t>ệ</w:t>
      </w:r>
      <w:r>
        <w:rPr>
          <w:rFonts w:ascii="Times New Roman" w:hAnsi="Times New Roman"/>
          <w:szCs w:val="28"/>
        </w:rPr>
        <w:t>u tr</w:t>
      </w:r>
      <w:r>
        <w:rPr>
          <w:rFonts w:ascii="Times New Roman" w:hAnsi="Times New Roman" w:cs="Calibri"/>
          <w:szCs w:val="28"/>
        </w:rPr>
        <w:t>ưở</w:t>
      </w:r>
      <w:r>
        <w:rPr>
          <w:rFonts w:ascii="Times New Roman" w:hAnsi="Times New Roman"/>
          <w:szCs w:val="28"/>
        </w:rPr>
        <w:t>ng v</w:t>
      </w:r>
      <w:r>
        <w:rPr>
          <w:rFonts w:ascii="Times New Roman" w:hAnsi="Times New Roman" w:cs="Calibri"/>
          <w:szCs w:val="28"/>
        </w:rPr>
        <w:t>ề</w:t>
      </w:r>
      <w:r>
        <w:rPr>
          <w:rFonts w:ascii="Times New Roman" w:hAnsi="Times New Roman"/>
          <w:szCs w:val="28"/>
        </w:rPr>
        <w:t xml:space="preserve"> vi</w:t>
      </w:r>
      <w:r>
        <w:rPr>
          <w:rFonts w:ascii="Times New Roman" w:hAnsi="Times New Roman" w:cs="Calibri"/>
          <w:szCs w:val="28"/>
        </w:rPr>
        <w:t>ệ</w:t>
      </w:r>
      <w:r>
        <w:rPr>
          <w:rFonts w:ascii="Times New Roman" w:hAnsi="Times New Roman"/>
          <w:szCs w:val="28"/>
        </w:rPr>
        <w:t>c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h</w:t>
      </w:r>
      <w:r>
        <w:rPr>
          <w:rFonts w:ascii="Times New Roman" w:hAnsi="Times New Roman" w:cs="Calibri"/>
          <w:szCs w:val="28"/>
        </w:rPr>
        <w:t>ọ</w:t>
      </w:r>
      <w:r>
        <w:rPr>
          <w:rFonts w:ascii="Times New Roman" w:hAnsi="Times New Roman"/>
          <w:szCs w:val="28"/>
        </w:rPr>
        <w:t>c sinh v</w:t>
      </w:r>
      <w:r>
        <w:rPr>
          <w:rFonts w:ascii="Times New Roman" w:hAnsi="Times New Roman" w:cs="Calibri"/>
          <w:szCs w:val="28"/>
        </w:rPr>
        <w:t>à</w:t>
      </w:r>
      <w:r>
        <w:rPr>
          <w:rFonts w:ascii="Times New Roman" w:hAnsi="Times New Roman"/>
          <w:szCs w:val="28"/>
        </w:rPr>
        <w:t xml:space="preserve"> h</w:t>
      </w:r>
      <w:r>
        <w:rPr>
          <w:rFonts w:ascii="Times New Roman" w:hAnsi="Times New Roman" w:cs=".VnTime"/>
          <w:szCs w:val="28"/>
        </w:rPr>
        <w:t>ì</w:t>
      </w:r>
      <w:r>
        <w:rPr>
          <w:rFonts w:ascii="Times New Roman" w:hAnsi="Times New Roman"/>
          <w:szCs w:val="28"/>
        </w:rPr>
        <w:t>nh th</w:t>
      </w:r>
      <w:r>
        <w:rPr>
          <w:rFonts w:ascii="Times New Roman" w:hAnsi="Times New Roman" w:cs="Calibri"/>
          <w:szCs w:val="28"/>
        </w:rPr>
        <w:t>ứ</w:t>
      </w:r>
      <w:r>
        <w:rPr>
          <w:rFonts w:ascii="Times New Roman" w:hAnsi="Times New Roman"/>
          <w:szCs w:val="28"/>
        </w:rPr>
        <w:t>c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k</w:t>
      </w:r>
      <w:r>
        <w:rPr>
          <w:rFonts w:ascii="Times New Roman" w:hAnsi="Times New Roman" w:cs=".VnTime"/>
          <w:szCs w:val="28"/>
        </w:rPr>
        <w:t>è</w:t>
      </w:r>
      <w:r>
        <w:rPr>
          <w:rFonts w:ascii="Times New Roman" w:hAnsi="Times New Roman"/>
          <w:szCs w:val="28"/>
        </w:rPr>
        <w:t xml:space="preserve">m theo, </w:t>
      </w:r>
      <w:r>
        <w:rPr>
          <w:rFonts w:ascii="Times New Roman" w:hAnsi="Times New Roman" w:cs="Calibri"/>
          <w:szCs w:val="28"/>
        </w:rPr>
        <w:t>đề</w:t>
      </w:r>
      <w:r>
        <w:rPr>
          <w:rFonts w:ascii="Times New Roman" w:hAnsi="Times New Roman"/>
          <w:szCs w:val="28"/>
        </w:rPr>
        <w:t xml:space="preserve"> xu</w:t>
      </w:r>
      <w:r>
        <w:rPr>
          <w:rFonts w:ascii="Times New Roman" w:hAnsi="Times New Roman" w:cs="Calibri"/>
          <w:szCs w:val="28"/>
        </w:rPr>
        <w:t>ấ</w:t>
      </w:r>
      <w:r>
        <w:rPr>
          <w:rFonts w:ascii="Times New Roman" w:hAnsi="Times New Roman"/>
          <w:szCs w:val="28"/>
        </w:rPr>
        <w:t>t k</w:t>
      </w:r>
      <w:r>
        <w:rPr>
          <w:rFonts w:ascii="Times New Roman" w:hAnsi="Times New Roman" w:cs="Calibri"/>
          <w:szCs w:val="28"/>
        </w:rPr>
        <w:t>ế</w:t>
      </w:r>
      <w:r>
        <w:rPr>
          <w:rFonts w:ascii="Times New Roman" w:hAnsi="Times New Roman"/>
          <w:szCs w:val="28"/>
        </w:rPr>
        <w:t xml:space="preserve"> ho</w:t>
      </w:r>
      <w:r>
        <w:rPr>
          <w:rFonts w:ascii="Times New Roman" w:hAnsi="Times New Roman" w:cs="Calibri"/>
          <w:szCs w:val="28"/>
        </w:rPr>
        <w:t>ạ</w:t>
      </w:r>
      <w:r>
        <w:rPr>
          <w:rFonts w:ascii="Times New Roman" w:hAnsi="Times New Roman"/>
          <w:szCs w:val="28"/>
        </w:rPr>
        <w:t>ch gi</w:t>
      </w:r>
      <w:r>
        <w:rPr>
          <w:rFonts w:ascii="Times New Roman" w:hAnsi="Times New Roman" w:cs=".VnTime"/>
          <w:szCs w:val="28"/>
        </w:rPr>
        <w:t>á</w:t>
      </w:r>
      <w:r>
        <w:rPr>
          <w:rFonts w:ascii="Times New Roman" w:hAnsi="Times New Roman"/>
          <w:szCs w:val="28"/>
        </w:rPr>
        <w:t>o d</w:t>
      </w:r>
      <w:r>
        <w:rPr>
          <w:rFonts w:ascii="Times New Roman" w:hAnsi="Times New Roman" w:cs="Calibri"/>
          <w:szCs w:val="28"/>
        </w:rPr>
        <w:t>ụ</w:t>
      </w:r>
      <w:r>
        <w:rPr>
          <w:rFonts w:ascii="Times New Roman" w:hAnsi="Times New Roman"/>
          <w:szCs w:val="28"/>
        </w:rPr>
        <w:t>c h</w:t>
      </w:r>
      <w:r>
        <w:rPr>
          <w:rFonts w:ascii="Times New Roman" w:hAnsi="Times New Roman" w:cs="Calibri"/>
          <w:szCs w:val="28"/>
        </w:rPr>
        <w:t>ọ</w:t>
      </w:r>
      <w:r>
        <w:rPr>
          <w:rFonts w:ascii="Times New Roman" w:hAnsi="Times New Roman"/>
          <w:szCs w:val="28"/>
        </w:rPr>
        <w:t>c sinh b</w:t>
      </w:r>
      <w:r>
        <w:rPr>
          <w:rFonts w:ascii="Times New Roman" w:hAnsi="Times New Roman" w:cs="Calibri"/>
          <w:szCs w:val="28"/>
        </w:rPr>
        <w:t>ị</w:t>
      </w:r>
      <w:r>
        <w:rPr>
          <w:rFonts w:ascii="Times New Roman" w:hAnsi="Times New Roman"/>
          <w:szCs w:val="28"/>
        </w:rPr>
        <w:t xml:space="preserve">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 xml:space="preserve">t; </w:t>
      </w:r>
    </w:p>
    <w:p w14:paraId="0BB99A28"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c) Hi</w:t>
      </w:r>
      <w:r>
        <w:rPr>
          <w:rFonts w:ascii="Times New Roman" w:hAnsi="Times New Roman" w:cs="Calibri"/>
          <w:szCs w:val="28"/>
        </w:rPr>
        <w:t>ệ</w:t>
      </w:r>
      <w:r>
        <w:rPr>
          <w:rFonts w:ascii="Times New Roman" w:hAnsi="Times New Roman"/>
          <w:szCs w:val="28"/>
        </w:rPr>
        <w:t>u tr</w:t>
      </w:r>
      <w:r>
        <w:rPr>
          <w:rFonts w:ascii="Times New Roman" w:hAnsi="Times New Roman" w:cs="Calibri"/>
          <w:szCs w:val="28"/>
        </w:rPr>
        <w:t>ưở</w:t>
      </w:r>
      <w:r>
        <w:rPr>
          <w:rFonts w:ascii="Times New Roman" w:hAnsi="Times New Roman"/>
          <w:szCs w:val="28"/>
        </w:rPr>
        <w:t>ng th</w:t>
      </w:r>
      <w:r>
        <w:rPr>
          <w:rFonts w:ascii="Times New Roman" w:hAnsi="Times New Roman" w:cs="Calibri"/>
          <w:szCs w:val="28"/>
        </w:rPr>
        <w:t>à</w:t>
      </w:r>
      <w:r>
        <w:rPr>
          <w:rFonts w:ascii="Times New Roman" w:hAnsi="Times New Roman"/>
          <w:szCs w:val="28"/>
        </w:rPr>
        <w:t>nh l</w:t>
      </w:r>
      <w:r>
        <w:rPr>
          <w:rFonts w:ascii="Times New Roman" w:hAnsi="Times New Roman" w:cs="Calibri"/>
          <w:szCs w:val="28"/>
        </w:rPr>
        <w:t>ậ</w:t>
      </w:r>
      <w:r>
        <w:rPr>
          <w:rFonts w:ascii="Times New Roman" w:hAnsi="Times New Roman"/>
          <w:szCs w:val="28"/>
        </w:rPr>
        <w:t>p Hội đồng kỷ luật;</w:t>
      </w:r>
    </w:p>
    <w:p w14:paraId="0BB99A29"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d) H</w:t>
      </w:r>
      <w:r>
        <w:rPr>
          <w:rFonts w:ascii="Times New Roman" w:hAnsi="Times New Roman" w:cs="Calibri"/>
          <w:szCs w:val="28"/>
        </w:rPr>
        <w:t>ộ</w:t>
      </w:r>
      <w:r>
        <w:rPr>
          <w:rFonts w:ascii="Times New Roman" w:hAnsi="Times New Roman"/>
          <w:szCs w:val="28"/>
        </w:rPr>
        <w:t xml:space="preserve">i </w:t>
      </w:r>
      <w:r>
        <w:rPr>
          <w:rFonts w:ascii="Times New Roman" w:hAnsi="Times New Roman" w:cs="Calibri"/>
          <w:szCs w:val="28"/>
        </w:rPr>
        <w:t>đồ</w:t>
      </w:r>
      <w:r>
        <w:rPr>
          <w:rFonts w:ascii="Times New Roman" w:hAnsi="Times New Roman"/>
          <w:szCs w:val="28"/>
        </w:rPr>
        <w:t>ng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h</w:t>
      </w:r>
      <w:r>
        <w:rPr>
          <w:rFonts w:ascii="Times New Roman" w:hAnsi="Times New Roman" w:cs="Calibri"/>
          <w:szCs w:val="28"/>
        </w:rPr>
        <w:t>ọ</w:t>
      </w:r>
      <w:r>
        <w:rPr>
          <w:rFonts w:ascii="Times New Roman" w:hAnsi="Times New Roman"/>
          <w:szCs w:val="28"/>
        </w:rPr>
        <w:t>p, xem x</w:t>
      </w:r>
      <w:r>
        <w:rPr>
          <w:rFonts w:ascii="Times New Roman" w:hAnsi="Times New Roman" w:cs=".VnTime"/>
          <w:szCs w:val="28"/>
        </w:rPr>
        <w:t>é</w:t>
      </w:r>
      <w:r>
        <w:rPr>
          <w:rFonts w:ascii="Times New Roman" w:hAnsi="Times New Roman"/>
          <w:szCs w:val="28"/>
        </w:rPr>
        <w:t>t v</w:t>
      </w:r>
      <w:r>
        <w:rPr>
          <w:rFonts w:ascii="Times New Roman" w:hAnsi="Times New Roman" w:cs="Calibri"/>
          <w:szCs w:val="28"/>
        </w:rPr>
        <w:t>à</w:t>
      </w:r>
      <w:r>
        <w:rPr>
          <w:rFonts w:ascii="Times New Roman" w:hAnsi="Times New Roman"/>
          <w:szCs w:val="28"/>
        </w:rPr>
        <w:t xml:space="preserve"> </w:t>
      </w:r>
      <w:r>
        <w:rPr>
          <w:rFonts w:ascii="Times New Roman" w:hAnsi="Times New Roman"/>
          <w:color w:val="000000"/>
          <w:szCs w:val="28"/>
          <w:u w:color="FF0000"/>
        </w:rPr>
        <w:t>đề xuất</w:t>
      </w:r>
      <w:r>
        <w:rPr>
          <w:rFonts w:ascii="Times New Roman" w:hAnsi="Times New Roman"/>
          <w:szCs w:val="28"/>
        </w:rPr>
        <w:t xml:space="preserve"> với Hiệu trưởng về hình thức kỷ luật và kế hoạch giáo dục học sinh tương ứng với hình thức kỷ luật. Hội đồng kỷ luật có thể mời học sinh vi phạm, đại diện gia đình học sinh, đại diện cơ quan, tổ chức, các cá có nhân liên quan tham dự các cuộc họp của Hội đồng;</w:t>
      </w:r>
    </w:p>
    <w:p w14:paraId="0BB99A2A" w14:textId="77777777" w:rsidR="00775EBD" w:rsidRDefault="00C6043E">
      <w:pPr>
        <w:spacing w:after="120" w:line="340" w:lineRule="exact"/>
        <w:ind w:firstLine="567"/>
        <w:jc w:val="both"/>
        <w:rPr>
          <w:rFonts w:ascii="Times New Roman" w:hAnsi="Times New Roman"/>
          <w:szCs w:val="28"/>
        </w:rPr>
      </w:pPr>
      <w:r>
        <w:rPr>
          <w:rFonts w:ascii="Times New Roman" w:hAnsi="Times New Roman" w:cs="Calibri"/>
          <w:szCs w:val="28"/>
        </w:rPr>
        <w:t>đ</w:t>
      </w:r>
      <w:r>
        <w:rPr>
          <w:rFonts w:ascii="Times New Roman" w:hAnsi="Times New Roman"/>
          <w:szCs w:val="28"/>
        </w:rPr>
        <w:t>) Hi</w:t>
      </w:r>
      <w:r>
        <w:rPr>
          <w:rFonts w:ascii="Times New Roman" w:hAnsi="Times New Roman" w:cs="Calibri"/>
          <w:szCs w:val="28"/>
        </w:rPr>
        <w:t>ệ</w:t>
      </w:r>
      <w:r>
        <w:rPr>
          <w:rFonts w:ascii="Times New Roman" w:hAnsi="Times New Roman"/>
          <w:szCs w:val="28"/>
        </w:rPr>
        <w:t>u tr</w:t>
      </w:r>
      <w:r>
        <w:rPr>
          <w:rFonts w:ascii="Times New Roman" w:hAnsi="Times New Roman" w:cs="Calibri"/>
          <w:szCs w:val="28"/>
        </w:rPr>
        <w:t>ưở</w:t>
      </w:r>
      <w:r>
        <w:rPr>
          <w:rFonts w:ascii="Times New Roman" w:hAnsi="Times New Roman"/>
          <w:szCs w:val="28"/>
        </w:rPr>
        <w:t>ng xem x</w:t>
      </w:r>
      <w:r>
        <w:rPr>
          <w:rFonts w:ascii="Times New Roman" w:hAnsi="Times New Roman" w:cs=".VnTime"/>
          <w:szCs w:val="28"/>
        </w:rPr>
        <w:t>é</w:t>
      </w:r>
      <w:r>
        <w:rPr>
          <w:rFonts w:ascii="Times New Roman" w:hAnsi="Times New Roman"/>
          <w:szCs w:val="28"/>
        </w:rPr>
        <w:t xml:space="preserve">t </w:t>
      </w:r>
      <w:r>
        <w:rPr>
          <w:rFonts w:ascii="Times New Roman" w:hAnsi="Times New Roman" w:cs="Calibri"/>
          <w:szCs w:val="28"/>
        </w:rPr>
        <w:t>đề</w:t>
      </w:r>
      <w:r>
        <w:rPr>
          <w:rFonts w:ascii="Times New Roman" w:hAnsi="Times New Roman"/>
          <w:szCs w:val="28"/>
        </w:rPr>
        <w:t xml:space="preserve"> xu</w:t>
      </w:r>
      <w:r>
        <w:rPr>
          <w:rFonts w:ascii="Times New Roman" w:hAnsi="Times New Roman" w:cs="Calibri"/>
          <w:szCs w:val="28"/>
        </w:rPr>
        <w:t>ấ</w:t>
      </w:r>
      <w:r>
        <w:rPr>
          <w:rFonts w:ascii="Times New Roman" w:hAnsi="Times New Roman"/>
          <w:szCs w:val="28"/>
        </w:rPr>
        <w:t>t c</w:t>
      </w:r>
      <w:r>
        <w:rPr>
          <w:rFonts w:ascii="Times New Roman" w:hAnsi="Times New Roman" w:cs="Calibri"/>
          <w:szCs w:val="28"/>
        </w:rPr>
        <w:t>ủ</w:t>
      </w:r>
      <w:r>
        <w:rPr>
          <w:rFonts w:ascii="Times New Roman" w:hAnsi="Times New Roman"/>
          <w:szCs w:val="28"/>
        </w:rPr>
        <w:t>a H</w:t>
      </w:r>
      <w:r>
        <w:rPr>
          <w:rFonts w:ascii="Times New Roman" w:hAnsi="Times New Roman" w:cs="Calibri"/>
          <w:szCs w:val="28"/>
        </w:rPr>
        <w:t>ộ</w:t>
      </w:r>
      <w:r>
        <w:rPr>
          <w:rFonts w:ascii="Times New Roman" w:hAnsi="Times New Roman"/>
          <w:szCs w:val="28"/>
        </w:rPr>
        <w:t xml:space="preserve">i </w:t>
      </w:r>
      <w:r>
        <w:rPr>
          <w:rFonts w:ascii="Times New Roman" w:hAnsi="Times New Roman" w:cs="Calibri"/>
          <w:szCs w:val="28"/>
        </w:rPr>
        <w:t>đồ</w:t>
      </w:r>
      <w:r>
        <w:rPr>
          <w:rFonts w:ascii="Times New Roman" w:hAnsi="Times New Roman"/>
          <w:szCs w:val="28"/>
        </w:rPr>
        <w:t>ng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 xml:space="preserve">t </w:t>
      </w:r>
      <w:r>
        <w:rPr>
          <w:rFonts w:ascii="Times New Roman" w:hAnsi="Times New Roman" w:cs="Calibri"/>
          <w:szCs w:val="28"/>
        </w:rPr>
        <w:t>để</w:t>
      </w:r>
      <w:r>
        <w:rPr>
          <w:rFonts w:ascii="Times New Roman" w:hAnsi="Times New Roman"/>
          <w:szCs w:val="28"/>
        </w:rPr>
        <w:t xml:space="preserve"> ban h</w:t>
      </w:r>
      <w:r>
        <w:rPr>
          <w:rFonts w:ascii="Times New Roman" w:hAnsi="Times New Roman" w:cs="Calibri"/>
          <w:szCs w:val="28"/>
        </w:rPr>
        <w:t>à</w:t>
      </w:r>
      <w:r>
        <w:rPr>
          <w:rFonts w:ascii="Times New Roman" w:hAnsi="Times New Roman"/>
          <w:szCs w:val="28"/>
        </w:rPr>
        <w:t>nh quy</w:t>
      </w:r>
      <w:r>
        <w:rPr>
          <w:rFonts w:ascii="Times New Roman" w:hAnsi="Times New Roman" w:cs="Calibri"/>
          <w:szCs w:val="28"/>
        </w:rPr>
        <w:t>ế</w:t>
      </w:r>
      <w:r>
        <w:rPr>
          <w:rFonts w:ascii="Times New Roman" w:hAnsi="Times New Roman"/>
          <w:szCs w:val="28"/>
        </w:rPr>
        <w:t xml:space="preserve">t </w:t>
      </w:r>
      <w:r>
        <w:rPr>
          <w:rFonts w:ascii="Times New Roman" w:hAnsi="Times New Roman" w:cs="Calibri"/>
          <w:szCs w:val="28"/>
        </w:rPr>
        <w:t>đị</w:t>
      </w:r>
      <w:r>
        <w:rPr>
          <w:rFonts w:ascii="Times New Roman" w:hAnsi="Times New Roman"/>
          <w:szCs w:val="28"/>
        </w:rPr>
        <w:t>nh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v</w:t>
      </w:r>
      <w:r>
        <w:rPr>
          <w:rFonts w:ascii="Times New Roman" w:hAnsi="Times New Roman" w:cs="Calibri"/>
          <w:szCs w:val="28"/>
        </w:rPr>
        <w:t>à</w:t>
      </w:r>
      <w:r>
        <w:rPr>
          <w:rFonts w:ascii="Times New Roman" w:hAnsi="Times New Roman"/>
          <w:szCs w:val="28"/>
        </w:rPr>
        <w:t xml:space="preserve"> k</w:t>
      </w:r>
      <w:r>
        <w:rPr>
          <w:rFonts w:ascii="Times New Roman" w:hAnsi="Times New Roman" w:cs="Calibri"/>
          <w:szCs w:val="28"/>
        </w:rPr>
        <w:t>ế</w:t>
      </w:r>
      <w:r>
        <w:rPr>
          <w:rFonts w:ascii="Times New Roman" w:hAnsi="Times New Roman"/>
          <w:szCs w:val="28"/>
        </w:rPr>
        <w:t xml:space="preserve"> ho</w:t>
      </w:r>
      <w:r>
        <w:rPr>
          <w:rFonts w:ascii="Times New Roman" w:hAnsi="Times New Roman" w:cs="Calibri"/>
          <w:szCs w:val="28"/>
        </w:rPr>
        <w:t>ạ</w:t>
      </w:r>
      <w:r>
        <w:rPr>
          <w:rFonts w:ascii="Times New Roman" w:hAnsi="Times New Roman"/>
          <w:szCs w:val="28"/>
        </w:rPr>
        <w:t>ch gi</w:t>
      </w:r>
      <w:r>
        <w:rPr>
          <w:rFonts w:ascii="Times New Roman" w:hAnsi="Times New Roman" w:cs=".VnTime"/>
          <w:szCs w:val="28"/>
        </w:rPr>
        <w:t>á</w:t>
      </w:r>
      <w:r>
        <w:rPr>
          <w:rFonts w:ascii="Times New Roman" w:hAnsi="Times New Roman"/>
          <w:szCs w:val="28"/>
        </w:rPr>
        <w:t>o d</w:t>
      </w:r>
      <w:r>
        <w:rPr>
          <w:rFonts w:ascii="Times New Roman" w:hAnsi="Times New Roman" w:cs="Calibri"/>
          <w:szCs w:val="28"/>
        </w:rPr>
        <w:t>ụ</w:t>
      </w:r>
      <w:r>
        <w:rPr>
          <w:rFonts w:ascii="Times New Roman" w:hAnsi="Times New Roman"/>
          <w:szCs w:val="28"/>
        </w:rPr>
        <w:t>c h</w:t>
      </w:r>
      <w:r>
        <w:rPr>
          <w:rFonts w:ascii="Times New Roman" w:hAnsi="Times New Roman" w:cs="Calibri"/>
          <w:szCs w:val="28"/>
        </w:rPr>
        <w:t>ọ</w:t>
      </w:r>
      <w:r>
        <w:rPr>
          <w:rFonts w:ascii="Times New Roman" w:hAnsi="Times New Roman"/>
          <w:szCs w:val="28"/>
        </w:rPr>
        <w:t>c sinh b</w:t>
      </w:r>
      <w:r>
        <w:rPr>
          <w:rFonts w:ascii="Times New Roman" w:hAnsi="Times New Roman" w:cs="Calibri"/>
          <w:szCs w:val="28"/>
        </w:rPr>
        <w:t>ị</w:t>
      </w:r>
      <w:r>
        <w:rPr>
          <w:rFonts w:ascii="Times New Roman" w:hAnsi="Times New Roman"/>
          <w:szCs w:val="28"/>
        </w:rPr>
        <w:t xml:space="preserve">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w:t>
      </w:r>
    </w:p>
    <w:p w14:paraId="0BB99A2B" w14:textId="77777777" w:rsidR="00775EBD" w:rsidRDefault="00C6043E">
      <w:pPr>
        <w:pStyle w:val="ListParagraph"/>
        <w:numPr>
          <w:ilvl w:val="0"/>
          <w:numId w:val="4"/>
        </w:numPr>
        <w:spacing w:after="120" w:line="340" w:lineRule="exact"/>
        <w:ind w:left="0" w:firstLine="567"/>
        <w:jc w:val="both"/>
        <w:rPr>
          <w:rFonts w:ascii="Times New Roman" w:hAnsi="Times New Roman"/>
          <w:szCs w:val="28"/>
        </w:rPr>
      </w:pPr>
      <w:r>
        <w:rPr>
          <w:rFonts w:ascii="Times New Roman" w:hAnsi="Times New Roman"/>
          <w:szCs w:val="28"/>
        </w:rPr>
        <w:t xml:space="preserve">Hồ sơ kỷ luật học sinh </w:t>
      </w:r>
      <w:r>
        <w:rPr>
          <w:rFonts w:ascii="Times New Roman" w:hAnsi="Times New Roman"/>
          <w:color w:val="000000"/>
          <w:szCs w:val="28"/>
          <w:u w:color="FF0000"/>
        </w:rPr>
        <w:t>gồm</w:t>
      </w:r>
    </w:p>
    <w:p w14:paraId="0BB99A2C"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a) B</w:t>
      </w:r>
      <w:r>
        <w:rPr>
          <w:rFonts w:ascii="Times New Roman" w:hAnsi="Times New Roman" w:cs="Calibri"/>
          <w:szCs w:val="28"/>
        </w:rPr>
        <w:t>ả</w:t>
      </w:r>
      <w:r>
        <w:rPr>
          <w:rFonts w:ascii="Times New Roman" w:hAnsi="Times New Roman"/>
          <w:szCs w:val="28"/>
        </w:rPr>
        <w:t>n ki</w:t>
      </w:r>
      <w:r>
        <w:rPr>
          <w:rFonts w:ascii="Times New Roman" w:hAnsi="Times New Roman" w:cs="Calibri"/>
          <w:szCs w:val="28"/>
        </w:rPr>
        <w:t>ể</w:t>
      </w:r>
      <w:r>
        <w:rPr>
          <w:rFonts w:ascii="Times New Roman" w:hAnsi="Times New Roman"/>
          <w:szCs w:val="28"/>
        </w:rPr>
        <w:t xml:space="preserve">m </w:t>
      </w:r>
      <w:r>
        <w:rPr>
          <w:rFonts w:ascii="Times New Roman" w:hAnsi="Times New Roman" w:cs="Calibri"/>
          <w:szCs w:val="28"/>
        </w:rPr>
        <w:t>đ</w:t>
      </w:r>
      <w:r>
        <w:rPr>
          <w:rFonts w:ascii="Times New Roman" w:hAnsi="Times New Roman"/>
          <w:szCs w:val="28"/>
        </w:rPr>
        <w:t>i</w:t>
      </w:r>
      <w:r>
        <w:rPr>
          <w:rFonts w:ascii="Times New Roman" w:hAnsi="Times New Roman" w:cs="Calibri"/>
          <w:szCs w:val="28"/>
        </w:rPr>
        <w:t>ể</w:t>
      </w:r>
      <w:r>
        <w:rPr>
          <w:rFonts w:ascii="Times New Roman" w:hAnsi="Times New Roman"/>
          <w:szCs w:val="28"/>
        </w:rPr>
        <w:t>m v</w:t>
      </w:r>
      <w:r>
        <w:rPr>
          <w:rFonts w:ascii="Times New Roman" w:hAnsi="Times New Roman" w:cs="Calibri"/>
          <w:szCs w:val="28"/>
        </w:rPr>
        <w:t>à</w:t>
      </w:r>
      <w:r>
        <w:rPr>
          <w:rFonts w:ascii="Times New Roman" w:hAnsi="Times New Roman"/>
          <w:szCs w:val="28"/>
        </w:rPr>
        <w:t xml:space="preserve"> t</w:t>
      </w:r>
      <w:r>
        <w:rPr>
          <w:rFonts w:ascii="Times New Roman" w:hAnsi="Times New Roman" w:cs="Calibri"/>
          <w:szCs w:val="28"/>
        </w:rPr>
        <w:t>ự</w:t>
      </w:r>
      <w:r>
        <w:rPr>
          <w:rFonts w:ascii="Times New Roman" w:hAnsi="Times New Roman"/>
          <w:szCs w:val="28"/>
        </w:rPr>
        <w:t xml:space="preserve"> nh</w:t>
      </w:r>
      <w:r>
        <w:rPr>
          <w:rFonts w:ascii="Times New Roman" w:hAnsi="Times New Roman" w:cs="Calibri"/>
          <w:szCs w:val="28"/>
        </w:rPr>
        <w:t>ậ</w:t>
      </w:r>
      <w:r>
        <w:rPr>
          <w:rFonts w:ascii="Times New Roman" w:hAnsi="Times New Roman"/>
          <w:szCs w:val="28"/>
        </w:rPr>
        <w:t>n h</w:t>
      </w:r>
      <w:r>
        <w:rPr>
          <w:rFonts w:ascii="Times New Roman" w:hAnsi="Times New Roman" w:cs=".VnTime"/>
          <w:szCs w:val="28"/>
        </w:rPr>
        <w:t>ì</w:t>
      </w:r>
      <w:r>
        <w:rPr>
          <w:rFonts w:ascii="Times New Roman" w:hAnsi="Times New Roman"/>
          <w:szCs w:val="28"/>
        </w:rPr>
        <w:t>nh th</w:t>
      </w:r>
      <w:r>
        <w:rPr>
          <w:rFonts w:ascii="Times New Roman" w:hAnsi="Times New Roman" w:cs="Calibri"/>
          <w:szCs w:val="28"/>
        </w:rPr>
        <w:t>ứ</w:t>
      </w:r>
      <w:r>
        <w:rPr>
          <w:rFonts w:ascii="Times New Roman" w:hAnsi="Times New Roman"/>
          <w:szCs w:val="28"/>
        </w:rPr>
        <w:t>c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c</w:t>
      </w:r>
      <w:r>
        <w:rPr>
          <w:rFonts w:ascii="Times New Roman" w:hAnsi="Times New Roman" w:cs="Calibri"/>
          <w:szCs w:val="28"/>
        </w:rPr>
        <w:t>ủ</w:t>
      </w:r>
      <w:r>
        <w:rPr>
          <w:rFonts w:ascii="Times New Roman" w:hAnsi="Times New Roman"/>
          <w:szCs w:val="28"/>
        </w:rPr>
        <w:t>a h</w:t>
      </w:r>
      <w:r>
        <w:rPr>
          <w:rFonts w:ascii="Times New Roman" w:hAnsi="Times New Roman" w:cs="Calibri"/>
          <w:szCs w:val="28"/>
        </w:rPr>
        <w:t>ọ</w:t>
      </w:r>
      <w:r>
        <w:rPr>
          <w:rFonts w:ascii="Times New Roman" w:hAnsi="Times New Roman"/>
          <w:szCs w:val="28"/>
        </w:rPr>
        <w:t>c sinh, c</w:t>
      </w:r>
      <w:r>
        <w:rPr>
          <w:rFonts w:ascii="Times New Roman" w:hAnsi="Times New Roman" w:cs=".VnTime"/>
          <w:szCs w:val="28"/>
        </w:rPr>
        <w:t>ó</w:t>
      </w:r>
      <w:r>
        <w:rPr>
          <w:rFonts w:ascii="Times New Roman" w:hAnsi="Times New Roman"/>
          <w:szCs w:val="28"/>
        </w:rPr>
        <w:t xml:space="preserve"> </w:t>
      </w:r>
      <w:r>
        <w:rPr>
          <w:rFonts w:ascii="Times New Roman" w:hAnsi="Times New Roman" w:cs=".VnTime"/>
          <w:szCs w:val="28"/>
        </w:rPr>
        <w:t>ý</w:t>
      </w:r>
      <w:r>
        <w:rPr>
          <w:rFonts w:ascii="Times New Roman" w:hAnsi="Times New Roman"/>
          <w:szCs w:val="28"/>
        </w:rPr>
        <w:t xml:space="preserve"> ki</w:t>
      </w:r>
      <w:r>
        <w:rPr>
          <w:rFonts w:ascii="Times New Roman" w:hAnsi="Times New Roman" w:cs="Calibri"/>
          <w:szCs w:val="28"/>
        </w:rPr>
        <w:t>ế</w:t>
      </w:r>
      <w:r>
        <w:rPr>
          <w:rFonts w:ascii="Times New Roman" w:hAnsi="Times New Roman"/>
          <w:szCs w:val="28"/>
        </w:rPr>
        <w:t>n c</w:t>
      </w:r>
      <w:r>
        <w:rPr>
          <w:rFonts w:ascii="Times New Roman" w:hAnsi="Times New Roman" w:cs="Calibri"/>
          <w:szCs w:val="28"/>
        </w:rPr>
        <w:t>ủ</w:t>
      </w:r>
      <w:r>
        <w:rPr>
          <w:rFonts w:ascii="Times New Roman" w:hAnsi="Times New Roman"/>
          <w:szCs w:val="28"/>
        </w:rPr>
        <w:t xml:space="preserve">a gia </w:t>
      </w:r>
      <w:r>
        <w:rPr>
          <w:rFonts w:ascii="Times New Roman" w:hAnsi="Times New Roman" w:cs="Calibri"/>
          <w:szCs w:val="28"/>
        </w:rPr>
        <w:t>đ</w:t>
      </w:r>
      <w:r>
        <w:rPr>
          <w:rFonts w:ascii="Times New Roman" w:hAnsi="Times New Roman" w:cs=".VnTime"/>
          <w:szCs w:val="28"/>
        </w:rPr>
        <w:t>ì</w:t>
      </w:r>
      <w:r>
        <w:rPr>
          <w:rFonts w:ascii="Times New Roman" w:hAnsi="Times New Roman"/>
          <w:szCs w:val="28"/>
        </w:rPr>
        <w:t>nh h</w:t>
      </w:r>
      <w:r>
        <w:rPr>
          <w:rFonts w:ascii="Times New Roman" w:hAnsi="Times New Roman" w:cs="Calibri"/>
          <w:szCs w:val="28"/>
        </w:rPr>
        <w:t>ọ</w:t>
      </w:r>
      <w:r>
        <w:rPr>
          <w:rFonts w:ascii="Times New Roman" w:hAnsi="Times New Roman"/>
          <w:szCs w:val="28"/>
        </w:rPr>
        <w:t>c sinh. Tr</w:t>
      </w:r>
      <w:r>
        <w:rPr>
          <w:rFonts w:ascii="Times New Roman" w:hAnsi="Times New Roman" w:cs="Calibri"/>
          <w:szCs w:val="28"/>
        </w:rPr>
        <w:t>ườ</w:t>
      </w:r>
      <w:r>
        <w:rPr>
          <w:rFonts w:ascii="Times New Roman" w:hAnsi="Times New Roman"/>
          <w:szCs w:val="28"/>
        </w:rPr>
        <w:t>ng h</w:t>
      </w:r>
      <w:r>
        <w:rPr>
          <w:rFonts w:ascii="Times New Roman" w:hAnsi="Times New Roman" w:cs="Calibri"/>
          <w:szCs w:val="28"/>
        </w:rPr>
        <w:t>ợ</w:t>
      </w:r>
      <w:r>
        <w:rPr>
          <w:rFonts w:ascii="Times New Roman" w:hAnsi="Times New Roman"/>
          <w:szCs w:val="28"/>
        </w:rPr>
        <w:t>p h</w:t>
      </w:r>
      <w:r>
        <w:rPr>
          <w:rFonts w:ascii="Times New Roman" w:hAnsi="Times New Roman" w:cs="Calibri"/>
          <w:szCs w:val="28"/>
        </w:rPr>
        <w:t>ọ</w:t>
      </w:r>
      <w:r>
        <w:rPr>
          <w:rFonts w:ascii="Times New Roman" w:hAnsi="Times New Roman"/>
          <w:szCs w:val="28"/>
        </w:rPr>
        <w:t>c sinh c</w:t>
      </w:r>
      <w:r>
        <w:rPr>
          <w:rFonts w:ascii="Times New Roman" w:hAnsi="Times New Roman" w:cs=".VnTime"/>
          <w:szCs w:val="28"/>
        </w:rPr>
        <w:t>ó</w:t>
      </w:r>
      <w:r>
        <w:rPr>
          <w:rFonts w:ascii="Times New Roman" w:hAnsi="Times New Roman"/>
          <w:szCs w:val="28"/>
        </w:rPr>
        <w:t xml:space="preserve"> h</w:t>
      </w:r>
      <w:r>
        <w:rPr>
          <w:rFonts w:ascii="Times New Roman" w:hAnsi="Times New Roman" w:cs="Calibri"/>
          <w:szCs w:val="28"/>
        </w:rPr>
        <w:t>à</w:t>
      </w:r>
      <w:r>
        <w:rPr>
          <w:rFonts w:ascii="Times New Roman" w:hAnsi="Times New Roman"/>
          <w:szCs w:val="28"/>
        </w:rPr>
        <w:t>nh vi vi ph</w:t>
      </w:r>
      <w:r>
        <w:rPr>
          <w:rFonts w:ascii="Times New Roman" w:hAnsi="Times New Roman" w:cs="Calibri"/>
          <w:szCs w:val="28"/>
        </w:rPr>
        <w:t>ạ</w:t>
      </w:r>
      <w:r>
        <w:rPr>
          <w:rFonts w:ascii="Times New Roman" w:hAnsi="Times New Roman"/>
          <w:szCs w:val="28"/>
        </w:rPr>
        <w:t>m nh</w:t>
      </w:r>
      <w:r>
        <w:rPr>
          <w:rFonts w:ascii="Times New Roman" w:hAnsi="Times New Roman" w:cs="Calibri"/>
          <w:szCs w:val="28"/>
        </w:rPr>
        <w:t>ư</w:t>
      </w:r>
      <w:r>
        <w:rPr>
          <w:rFonts w:ascii="Times New Roman" w:hAnsi="Times New Roman"/>
          <w:szCs w:val="28"/>
        </w:rPr>
        <w:t>ng kh</w:t>
      </w:r>
      <w:r>
        <w:rPr>
          <w:rFonts w:ascii="Times New Roman" w:hAnsi="Times New Roman" w:cs=".VnTime"/>
          <w:szCs w:val="28"/>
        </w:rPr>
        <w:t>ô</w:t>
      </w:r>
      <w:r>
        <w:rPr>
          <w:rFonts w:ascii="Times New Roman" w:hAnsi="Times New Roman"/>
          <w:szCs w:val="28"/>
        </w:rPr>
        <w:t>ng ch</w:t>
      </w:r>
      <w:r>
        <w:rPr>
          <w:rFonts w:ascii="Times New Roman" w:hAnsi="Times New Roman" w:cs="Calibri"/>
          <w:szCs w:val="28"/>
        </w:rPr>
        <w:t>ấ</w:t>
      </w:r>
      <w:r>
        <w:rPr>
          <w:rFonts w:ascii="Times New Roman" w:hAnsi="Times New Roman"/>
          <w:szCs w:val="28"/>
        </w:rPr>
        <w:t>p h</w:t>
      </w:r>
      <w:r>
        <w:rPr>
          <w:rFonts w:ascii="Times New Roman" w:hAnsi="Times New Roman" w:cs="Calibri"/>
          <w:szCs w:val="28"/>
        </w:rPr>
        <w:t>à</w:t>
      </w:r>
      <w:r>
        <w:rPr>
          <w:rFonts w:ascii="Times New Roman" w:hAnsi="Times New Roman"/>
          <w:szCs w:val="28"/>
        </w:rPr>
        <w:t>nh vi</w:t>
      </w:r>
      <w:r>
        <w:rPr>
          <w:rFonts w:ascii="Times New Roman" w:hAnsi="Times New Roman" w:cs="Calibri"/>
          <w:szCs w:val="28"/>
        </w:rPr>
        <w:t>ệ</w:t>
      </w:r>
      <w:r>
        <w:rPr>
          <w:rFonts w:ascii="Times New Roman" w:hAnsi="Times New Roman"/>
          <w:szCs w:val="28"/>
        </w:rPr>
        <w:t>c l</w:t>
      </w:r>
      <w:r>
        <w:rPr>
          <w:rFonts w:ascii="Times New Roman" w:hAnsi="Times New Roman" w:cs="Calibri"/>
          <w:szCs w:val="28"/>
        </w:rPr>
        <w:t>à</w:t>
      </w:r>
      <w:r>
        <w:rPr>
          <w:rFonts w:ascii="Times New Roman" w:hAnsi="Times New Roman"/>
          <w:szCs w:val="28"/>
        </w:rPr>
        <w:t>m b</w:t>
      </w:r>
      <w:r>
        <w:rPr>
          <w:rFonts w:ascii="Times New Roman" w:hAnsi="Times New Roman" w:cs="Calibri"/>
          <w:szCs w:val="28"/>
        </w:rPr>
        <w:t>ả</w:t>
      </w:r>
      <w:r>
        <w:rPr>
          <w:rFonts w:ascii="Times New Roman" w:hAnsi="Times New Roman"/>
          <w:szCs w:val="28"/>
        </w:rPr>
        <w:t>n t</w:t>
      </w:r>
      <w:r>
        <w:rPr>
          <w:rFonts w:ascii="Times New Roman" w:hAnsi="Times New Roman" w:cs="Calibri"/>
          <w:szCs w:val="28"/>
        </w:rPr>
        <w:t>ự</w:t>
      </w:r>
      <w:r>
        <w:rPr>
          <w:rFonts w:ascii="Times New Roman" w:hAnsi="Times New Roman"/>
          <w:szCs w:val="28"/>
        </w:rPr>
        <w:t xml:space="preserve"> ki</w:t>
      </w:r>
      <w:r>
        <w:rPr>
          <w:rFonts w:ascii="Times New Roman" w:hAnsi="Times New Roman" w:cs="Calibri"/>
          <w:szCs w:val="28"/>
        </w:rPr>
        <w:t>ể</w:t>
      </w:r>
      <w:r>
        <w:rPr>
          <w:rFonts w:ascii="Times New Roman" w:hAnsi="Times New Roman"/>
          <w:szCs w:val="28"/>
        </w:rPr>
        <w:t xml:space="preserve">m </w:t>
      </w:r>
      <w:r>
        <w:rPr>
          <w:rFonts w:ascii="Times New Roman" w:hAnsi="Times New Roman" w:cs="Calibri"/>
          <w:szCs w:val="28"/>
        </w:rPr>
        <w:t>đ</w:t>
      </w:r>
      <w:r>
        <w:rPr>
          <w:rFonts w:ascii="Times New Roman" w:hAnsi="Times New Roman"/>
          <w:szCs w:val="28"/>
        </w:rPr>
        <w:t>i</w:t>
      </w:r>
      <w:r>
        <w:rPr>
          <w:rFonts w:ascii="Times New Roman" w:hAnsi="Times New Roman" w:cs="Calibri"/>
          <w:szCs w:val="28"/>
        </w:rPr>
        <w:t>ể</w:t>
      </w:r>
      <w:r>
        <w:rPr>
          <w:rFonts w:ascii="Times New Roman" w:hAnsi="Times New Roman"/>
          <w:szCs w:val="28"/>
        </w:rPr>
        <w:t>m th</w:t>
      </w:r>
      <w:r>
        <w:rPr>
          <w:rFonts w:ascii="Times New Roman" w:hAnsi="Times New Roman" w:cs=".VnTime"/>
          <w:szCs w:val="28"/>
        </w:rPr>
        <w:t>ì</w:t>
      </w:r>
      <w:r>
        <w:rPr>
          <w:rFonts w:ascii="Times New Roman" w:hAnsi="Times New Roman"/>
          <w:szCs w:val="28"/>
        </w:rPr>
        <w:t xml:space="preserve"> H</w:t>
      </w:r>
      <w:r>
        <w:rPr>
          <w:rFonts w:ascii="Times New Roman" w:hAnsi="Times New Roman" w:cs="Calibri"/>
          <w:szCs w:val="28"/>
        </w:rPr>
        <w:t>ộ</w:t>
      </w:r>
      <w:r>
        <w:rPr>
          <w:rFonts w:ascii="Times New Roman" w:hAnsi="Times New Roman"/>
          <w:szCs w:val="28"/>
        </w:rPr>
        <w:t xml:space="preserve">i </w:t>
      </w:r>
      <w:r>
        <w:rPr>
          <w:rFonts w:ascii="Times New Roman" w:hAnsi="Times New Roman" w:cs="Calibri"/>
          <w:szCs w:val="28"/>
        </w:rPr>
        <w:t>đồ</w:t>
      </w:r>
      <w:r>
        <w:rPr>
          <w:rFonts w:ascii="Times New Roman" w:hAnsi="Times New Roman"/>
          <w:szCs w:val="28"/>
        </w:rPr>
        <w:t>ng k</w:t>
      </w:r>
      <w:r>
        <w:rPr>
          <w:rFonts w:ascii="Times New Roman" w:hAnsi="Times New Roman" w:cs="Calibri"/>
          <w:szCs w:val="28"/>
        </w:rPr>
        <w:t>ỷ</w:t>
      </w:r>
      <w:r>
        <w:rPr>
          <w:rFonts w:ascii="Times New Roman" w:hAnsi="Times New Roman"/>
          <w:szCs w:val="28"/>
        </w:rPr>
        <w:t xml:space="preserve"> lu</w:t>
      </w:r>
      <w:r>
        <w:rPr>
          <w:rFonts w:ascii="Times New Roman" w:hAnsi="Times New Roman" w:cs="Calibri"/>
          <w:szCs w:val="28"/>
        </w:rPr>
        <w:t>ậ</w:t>
      </w:r>
      <w:r>
        <w:rPr>
          <w:rFonts w:ascii="Times New Roman" w:hAnsi="Times New Roman"/>
          <w:szCs w:val="28"/>
        </w:rPr>
        <w:t>t v</w:t>
      </w:r>
      <w:r>
        <w:rPr>
          <w:rFonts w:ascii="Times New Roman" w:hAnsi="Times New Roman" w:cs="Calibri"/>
          <w:szCs w:val="28"/>
        </w:rPr>
        <w:t>ẫ</w:t>
      </w:r>
      <w:r>
        <w:rPr>
          <w:rFonts w:ascii="Times New Roman" w:hAnsi="Times New Roman"/>
          <w:szCs w:val="28"/>
        </w:rPr>
        <w:t>n h</w:t>
      </w:r>
      <w:r>
        <w:rPr>
          <w:rFonts w:ascii="Times New Roman" w:hAnsi="Times New Roman" w:cs="Calibri"/>
          <w:szCs w:val="28"/>
        </w:rPr>
        <w:t>ọ</w:t>
      </w:r>
      <w:r>
        <w:rPr>
          <w:rFonts w:ascii="Times New Roman" w:hAnsi="Times New Roman"/>
          <w:szCs w:val="28"/>
        </w:rPr>
        <w:t xml:space="preserve">p </w:t>
      </w:r>
      <w:r>
        <w:rPr>
          <w:rFonts w:ascii="Times New Roman" w:hAnsi="Times New Roman" w:cs="Calibri"/>
          <w:szCs w:val="28"/>
        </w:rPr>
        <w:t>để</w:t>
      </w:r>
      <w:r>
        <w:rPr>
          <w:rFonts w:ascii="Times New Roman" w:hAnsi="Times New Roman"/>
          <w:szCs w:val="28"/>
        </w:rPr>
        <w:t xml:space="preserve"> x</w:t>
      </w:r>
      <w:r>
        <w:rPr>
          <w:rFonts w:ascii="Times New Roman" w:hAnsi="Times New Roman" w:cs="Calibri"/>
          <w:szCs w:val="28"/>
        </w:rPr>
        <w:t>ử</w:t>
      </w:r>
      <w:r>
        <w:rPr>
          <w:rFonts w:ascii="Times New Roman" w:hAnsi="Times New Roman"/>
          <w:szCs w:val="28"/>
        </w:rPr>
        <w:t xml:space="preserve"> l</w:t>
      </w:r>
      <w:r>
        <w:rPr>
          <w:rFonts w:ascii="Times New Roman" w:hAnsi="Times New Roman" w:cs=".VnTime"/>
          <w:szCs w:val="28"/>
        </w:rPr>
        <w:t>ý</w:t>
      </w:r>
      <w:r>
        <w:rPr>
          <w:rFonts w:ascii="Times New Roman" w:hAnsi="Times New Roman"/>
          <w:szCs w:val="28"/>
        </w:rPr>
        <w:t xml:space="preserve"> tr</w:t>
      </w:r>
      <w:r>
        <w:rPr>
          <w:rFonts w:ascii="Times New Roman" w:hAnsi="Times New Roman" w:cs=".VnTime"/>
          <w:szCs w:val="28"/>
        </w:rPr>
        <w:t>ê</w:t>
      </w:r>
      <w:r>
        <w:rPr>
          <w:rFonts w:ascii="Times New Roman" w:hAnsi="Times New Roman"/>
          <w:szCs w:val="28"/>
        </w:rPr>
        <w:t>n c</w:t>
      </w:r>
      <w:r>
        <w:rPr>
          <w:rFonts w:ascii="Times New Roman" w:hAnsi="Times New Roman" w:cs="Calibri"/>
          <w:szCs w:val="28"/>
        </w:rPr>
        <w:t>ơ</w:t>
      </w:r>
      <w:r>
        <w:rPr>
          <w:rFonts w:ascii="Times New Roman" w:hAnsi="Times New Roman"/>
          <w:szCs w:val="28"/>
        </w:rPr>
        <w:t xml:space="preserve"> s</w:t>
      </w:r>
      <w:r>
        <w:rPr>
          <w:rFonts w:ascii="Times New Roman" w:hAnsi="Times New Roman" w:cs="Calibri"/>
          <w:szCs w:val="28"/>
        </w:rPr>
        <w:t>ở</w:t>
      </w:r>
      <w:r>
        <w:rPr>
          <w:rFonts w:ascii="Times New Roman" w:hAnsi="Times New Roman"/>
          <w:szCs w:val="28"/>
        </w:rPr>
        <w:t xml:space="preserve"> c</w:t>
      </w:r>
      <w:r>
        <w:rPr>
          <w:rFonts w:ascii="Times New Roman" w:hAnsi="Times New Roman" w:cs=".VnTime"/>
          <w:szCs w:val="28"/>
        </w:rPr>
        <w:t>á</w:t>
      </w:r>
      <w:r>
        <w:rPr>
          <w:rFonts w:ascii="Times New Roman" w:hAnsi="Times New Roman"/>
          <w:szCs w:val="28"/>
        </w:rPr>
        <w:t>c ch</w:t>
      </w:r>
      <w:r>
        <w:rPr>
          <w:rFonts w:ascii="Times New Roman" w:hAnsi="Times New Roman" w:cs="Calibri"/>
          <w:szCs w:val="28"/>
        </w:rPr>
        <w:t>ứ</w:t>
      </w:r>
      <w:r>
        <w:rPr>
          <w:rFonts w:ascii="Times New Roman" w:hAnsi="Times New Roman"/>
          <w:szCs w:val="28"/>
        </w:rPr>
        <w:t>ng c</w:t>
      </w:r>
      <w:r>
        <w:rPr>
          <w:rFonts w:ascii="Times New Roman" w:hAnsi="Times New Roman" w:cs="Calibri"/>
          <w:szCs w:val="28"/>
        </w:rPr>
        <w:t>ứ</w:t>
      </w:r>
      <w:r>
        <w:rPr>
          <w:rFonts w:ascii="Times New Roman" w:hAnsi="Times New Roman"/>
          <w:szCs w:val="28"/>
        </w:rPr>
        <w:t xml:space="preserve"> </w:t>
      </w:r>
      <w:r>
        <w:rPr>
          <w:rFonts w:ascii="Times New Roman" w:hAnsi="Times New Roman"/>
          <w:color w:val="000000"/>
          <w:szCs w:val="28"/>
          <w:u w:color="FF0000"/>
        </w:rPr>
        <w:t>thu</w:t>
      </w:r>
      <w:r>
        <w:rPr>
          <w:rFonts w:ascii="Times New Roman" w:hAnsi="Times New Roman"/>
          <w:szCs w:val="28"/>
        </w:rPr>
        <w:t xml:space="preserve"> nhận được; </w:t>
      </w:r>
    </w:p>
    <w:p w14:paraId="0BB99A2D"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b) Ý ki</w:t>
      </w:r>
      <w:r>
        <w:rPr>
          <w:rFonts w:ascii="Times New Roman" w:hAnsi="Times New Roman" w:cs="Calibri"/>
          <w:szCs w:val="28"/>
        </w:rPr>
        <w:t>ế</w:t>
      </w:r>
      <w:r>
        <w:rPr>
          <w:rFonts w:ascii="Times New Roman" w:hAnsi="Times New Roman"/>
          <w:szCs w:val="28"/>
        </w:rPr>
        <w:t>n c</w:t>
      </w:r>
      <w:r>
        <w:rPr>
          <w:rFonts w:ascii="Times New Roman" w:hAnsi="Times New Roman" w:cs="Calibri"/>
          <w:szCs w:val="28"/>
        </w:rPr>
        <w:t>ủ</w:t>
      </w:r>
      <w:r>
        <w:rPr>
          <w:rFonts w:ascii="Times New Roman" w:hAnsi="Times New Roman"/>
          <w:szCs w:val="28"/>
        </w:rPr>
        <w:t>a gi</w:t>
      </w:r>
      <w:r>
        <w:rPr>
          <w:rFonts w:ascii="Times New Roman" w:hAnsi="Times New Roman" w:cs=".VnTime"/>
          <w:szCs w:val="28"/>
        </w:rPr>
        <w:t>á</w:t>
      </w:r>
      <w:r>
        <w:rPr>
          <w:rFonts w:ascii="Times New Roman" w:hAnsi="Times New Roman"/>
          <w:szCs w:val="28"/>
        </w:rPr>
        <w:t>o vi</w:t>
      </w:r>
      <w:r>
        <w:rPr>
          <w:rFonts w:ascii="Times New Roman" w:hAnsi="Times New Roman" w:cs=".VnTime"/>
          <w:szCs w:val="28"/>
        </w:rPr>
        <w:t>ê</w:t>
      </w:r>
      <w:r>
        <w:rPr>
          <w:rFonts w:ascii="Times New Roman" w:hAnsi="Times New Roman"/>
          <w:szCs w:val="28"/>
        </w:rPr>
        <w:t>n ch</w:t>
      </w:r>
      <w:r>
        <w:rPr>
          <w:rFonts w:ascii="Times New Roman" w:hAnsi="Times New Roman" w:cs="Calibri"/>
          <w:szCs w:val="28"/>
        </w:rPr>
        <w:t>ủ</w:t>
      </w:r>
      <w:r>
        <w:rPr>
          <w:rFonts w:ascii="Times New Roman" w:hAnsi="Times New Roman"/>
          <w:szCs w:val="28"/>
        </w:rPr>
        <w:t xml:space="preserve"> nhi</w:t>
      </w:r>
      <w:r>
        <w:rPr>
          <w:rFonts w:ascii="Times New Roman" w:hAnsi="Times New Roman" w:cs="Calibri"/>
          <w:szCs w:val="28"/>
        </w:rPr>
        <w:t>ệ</w:t>
      </w:r>
      <w:r>
        <w:rPr>
          <w:rFonts w:ascii="Times New Roman" w:hAnsi="Times New Roman"/>
          <w:szCs w:val="28"/>
        </w:rPr>
        <w:t>m l</w:t>
      </w:r>
      <w:r>
        <w:rPr>
          <w:rFonts w:ascii="Times New Roman" w:hAnsi="Times New Roman" w:cs="Calibri"/>
          <w:szCs w:val="28"/>
        </w:rPr>
        <w:t>ớ</w:t>
      </w:r>
      <w:r>
        <w:rPr>
          <w:rFonts w:ascii="Times New Roman" w:hAnsi="Times New Roman"/>
          <w:szCs w:val="28"/>
        </w:rPr>
        <w:t>p; c</w:t>
      </w:r>
      <w:r>
        <w:rPr>
          <w:rFonts w:ascii="Times New Roman" w:hAnsi="Times New Roman" w:cs="Calibri"/>
          <w:szCs w:val="28"/>
        </w:rPr>
        <w:t>ủ</w:t>
      </w:r>
      <w:r>
        <w:rPr>
          <w:rFonts w:ascii="Times New Roman" w:hAnsi="Times New Roman"/>
          <w:szCs w:val="28"/>
        </w:rPr>
        <w:t>a c</w:t>
      </w:r>
      <w:r>
        <w:rPr>
          <w:rFonts w:ascii="Times New Roman" w:hAnsi="Times New Roman" w:cs="Calibri"/>
          <w:szCs w:val="28"/>
        </w:rPr>
        <w:t>ơ</w:t>
      </w:r>
      <w:r>
        <w:rPr>
          <w:rFonts w:ascii="Times New Roman" w:hAnsi="Times New Roman"/>
          <w:szCs w:val="28"/>
        </w:rPr>
        <w:t xml:space="preserve"> quan, t</w:t>
      </w:r>
      <w:r>
        <w:rPr>
          <w:rFonts w:ascii="Times New Roman" w:hAnsi="Times New Roman" w:cs="Calibri"/>
          <w:szCs w:val="28"/>
        </w:rPr>
        <w:t>ổ</w:t>
      </w:r>
      <w:r>
        <w:rPr>
          <w:rFonts w:ascii="Times New Roman" w:hAnsi="Times New Roman"/>
          <w:szCs w:val="28"/>
        </w:rPr>
        <w:t xml:space="preserve"> ch</w:t>
      </w:r>
      <w:r>
        <w:rPr>
          <w:rFonts w:ascii="Times New Roman" w:hAnsi="Times New Roman" w:cs="Calibri"/>
          <w:szCs w:val="28"/>
        </w:rPr>
        <w:t>ứ</w:t>
      </w:r>
      <w:r>
        <w:rPr>
          <w:rFonts w:ascii="Times New Roman" w:hAnsi="Times New Roman"/>
          <w:szCs w:val="28"/>
        </w:rPr>
        <w:t>c, nh</w:t>
      </w:r>
      <w:r>
        <w:rPr>
          <w:rFonts w:ascii="Times New Roman" w:hAnsi="Times New Roman" w:cs="Calibri"/>
          <w:szCs w:val="28"/>
        </w:rPr>
        <w:t>ữ</w:t>
      </w:r>
      <w:r>
        <w:rPr>
          <w:rFonts w:ascii="Times New Roman" w:hAnsi="Times New Roman"/>
          <w:szCs w:val="28"/>
        </w:rPr>
        <w:t>ng ng</w:t>
      </w:r>
      <w:r>
        <w:rPr>
          <w:rFonts w:ascii="Times New Roman" w:hAnsi="Times New Roman" w:cs="Calibri"/>
          <w:szCs w:val="28"/>
        </w:rPr>
        <w:t>ườ</w:t>
      </w:r>
      <w:r>
        <w:rPr>
          <w:rFonts w:ascii="Times New Roman" w:hAnsi="Times New Roman"/>
          <w:szCs w:val="28"/>
        </w:rPr>
        <w:t>i c</w:t>
      </w:r>
      <w:r>
        <w:rPr>
          <w:rFonts w:ascii="Times New Roman" w:hAnsi="Times New Roman" w:cs=".VnTime"/>
          <w:szCs w:val="28"/>
        </w:rPr>
        <w:t>ó</w:t>
      </w:r>
      <w:r>
        <w:rPr>
          <w:rFonts w:ascii="Times New Roman" w:hAnsi="Times New Roman"/>
          <w:szCs w:val="28"/>
        </w:rPr>
        <w:t xml:space="preserve"> li</w:t>
      </w:r>
      <w:r>
        <w:rPr>
          <w:rFonts w:ascii="Times New Roman" w:hAnsi="Times New Roman" w:cs=".VnTime"/>
          <w:szCs w:val="28"/>
        </w:rPr>
        <w:t>ê</w:t>
      </w:r>
      <w:r>
        <w:rPr>
          <w:rFonts w:ascii="Times New Roman" w:hAnsi="Times New Roman"/>
          <w:szCs w:val="28"/>
        </w:rPr>
        <w:t xml:space="preserve">n quan </w:t>
      </w:r>
      <w:r>
        <w:rPr>
          <w:rFonts w:ascii="Times New Roman" w:hAnsi="Times New Roman" w:cs="Calibri"/>
          <w:szCs w:val="28"/>
        </w:rPr>
        <w:t>đế</w:t>
      </w:r>
      <w:r>
        <w:rPr>
          <w:rFonts w:ascii="Times New Roman" w:hAnsi="Times New Roman"/>
          <w:szCs w:val="28"/>
        </w:rPr>
        <w:t>n vi ph</w:t>
      </w:r>
      <w:r>
        <w:rPr>
          <w:rFonts w:ascii="Times New Roman" w:hAnsi="Times New Roman" w:cs="Calibri"/>
          <w:szCs w:val="28"/>
        </w:rPr>
        <w:t>ạ</w:t>
      </w:r>
      <w:r>
        <w:rPr>
          <w:rFonts w:ascii="Times New Roman" w:hAnsi="Times New Roman"/>
          <w:szCs w:val="28"/>
        </w:rPr>
        <w:t>m c</w:t>
      </w:r>
      <w:r>
        <w:rPr>
          <w:rFonts w:ascii="Times New Roman" w:hAnsi="Times New Roman" w:cs="Calibri"/>
          <w:szCs w:val="28"/>
        </w:rPr>
        <w:t>ủ</w:t>
      </w:r>
      <w:r>
        <w:rPr>
          <w:rFonts w:ascii="Times New Roman" w:hAnsi="Times New Roman"/>
          <w:szCs w:val="28"/>
        </w:rPr>
        <w:t>a h</w:t>
      </w:r>
      <w:r>
        <w:rPr>
          <w:rFonts w:ascii="Times New Roman" w:hAnsi="Times New Roman" w:cs="Calibri"/>
          <w:szCs w:val="28"/>
        </w:rPr>
        <w:t>ọ</w:t>
      </w:r>
      <w:r>
        <w:rPr>
          <w:rFonts w:ascii="Times New Roman" w:hAnsi="Times New Roman"/>
          <w:szCs w:val="28"/>
        </w:rPr>
        <w:t>c sinh; c</w:t>
      </w:r>
      <w:r>
        <w:rPr>
          <w:rFonts w:ascii="Times New Roman" w:hAnsi="Times New Roman" w:cs="Calibri"/>
          <w:szCs w:val="28"/>
        </w:rPr>
        <w:t>ủ</w:t>
      </w:r>
      <w:r>
        <w:rPr>
          <w:rFonts w:ascii="Times New Roman" w:hAnsi="Times New Roman"/>
          <w:szCs w:val="28"/>
        </w:rPr>
        <w:t xml:space="preserve">a ban </w:t>
      </w:r>
      <w:r>
        <w:rPr>
          <w:rFonts w:ascii="Times New Roman" w:hAnsi="Times New Roman" w:cs="Calibri"/>
          <w:szCs w:val="28"/>
        </w:rPr>
        <w:t>đạ</w:t>
      </w:r>
      <w:r>
        <w:rPr>
          <w:rFonts w:ascii="Times New Roman" w:hAnsi="Times New Roman"/>
          <w:szCs w:val="28"/>
        </w:rPr>
        <w:t>i di</w:t>
      </w:r>
      <w:r>
        <w:rPr>
          <w:rFonts w:ascii="Times New Roman" w:hAnsi="Times New Roman" w:cs="Calibri"/>
          <w:szCs w:val="28"/>
        </w:rPr>
        <w:t>ệ</w:t>
      </w:r>
      <w:r>
        <w:rPr>
          <w:rFonts w:ascii="Times New Roman" w:hAnsi="Times New Roman"/>
          <w:szCs w:val="28"/>
        </w:rPr>
        <w:t>n cha m</w:t>
      </w:r>
      <w:r>
        <w:rPr>
          <w:rFonts w:ascii="Times New Roman" w:hAnsi="Times New Roman" w:cs="Calibri"/>
          <w:szCs w:val="28"/>
        </w:rPr>
        <w:t>ẹ</w:t>
      </w:r>
      <w:r>
        <w:rPr>
          <w:rFonts w:ascii="Times New Roman" w:hAnsi="Times New Roman"/>
          <w:szCs w:val="28"/>
        </w:rPr>
        <w:t xml:space="preserve"> h</w:t>
      </w:r>
      <w:r>
        <w:rPr>
          <w:rFonts w:ascii="Times New Roman" w:hAnsi="Times New Roman" w:cs="Calibri"/>
          <w:szCs w:val="28"/>
        </w:rPr>
        <w:t>ọ</w:t>
      </w:r>
      <w:r>
        <w:rPr>
          <w:rFonts w:ascii="Times New Roman" w:hAnsi="Times New Roman"/>
          <w:szCs w:val="28"/>
        </w:rPr>
        <w:t>c sinh c</w:t>
      </w:r>
      <w:r>
        <w:rPr>
          <w:rFonts w:ascii="Times New Roman" w:hAnsi="Times New Roman" w:cs="Calibri"/>
          <w:szCs w:val="28"/>
        </w:rPr>
        <w:t>ủ</w:t>
      </w:r>
      <w:r>
        <w:rPr>
          <w:rFonts w:ascii="Times New Roman" w:hAnsi="Times New Roman"/>
          <w:szCs w:val="28"/>
        </w:rPr>
        <w:t>a l</w:t>
      </w:r>
      <w:r>
        <w:rPr>
          <w:rFonts w:ascii="Times New Roman" w:hAnsi="Times New Roman" w:cs="Calibri"/>
          <w:szCs w:val="28"/>
        </w:rPr>
        <w:t>ớ</w:t>
      </w:r>
      <w:r>
        <w:rPr>
          <w:rFonts w:ascii="Times New Roman" w:hAnsi="Times New Roman"/>
          <w:szCs w:val="28"/>
        </w:rPr>
        <w:t>p v</w:t>
      </w:r>
      <w:r>
        <w:rPr>
          <w:rFonts w:ascii="Times New Roman" w:hAnsi="Times New Roman" w:cs="Calibri"/>
          <w:szCs w:val="28"/>
        </w:rPr>
        <w:t>à</w:t>
      </w:r>
      <w:r>
        <w:rPr>
          <w:rFonts w:ascii="Times New Roman" w:hAnsi="Times New Roman"/>
          <w:szCs w:val="28"/>
        </w:rPr>
        <w:t xml:space="preserve"> gia </w:t>
      </w:r>
      <w:r>
        <w:rPr>
          <w:rFonts w:ascii="Times New Roman" w:hAnsi="Times New Roman" w:cs="Calibri"/>
          <w:szCs w:val="28"/>
        </w:rPr>
        <w:t>đ</w:t>
      </w:r>
      <w:r>
        <w:rPr>
          <w:rFonts w:ascii="Times New Roman" w:hAnsi="Times New Roman" w:cs=".VnTime"/>
          <w:szCs w:val="28"/>
        </w:rPr>
        <w:t>ì</w:t>
      </w:r>
      <w:r>
        <w:rPr>
          <w:rFonts w:ascii="Times New Roman" w:hAnsi="Times New Roman"/>
          <w:szCs w:val="28"/>
        </w:rPr>
        <w:t>nh h</w:t>
      </w:r>
      <w:r>
        <w:rPr>
          <w:rFonts w:ascii="Times New Roman" w:hAnsi="Times New Roman" w:cs="Calibri"/>
          <w:szCs w:val="28"/>
        </w:rPr>
        <w:t>ọ</w:t>
      </w:r>
      <w:r>
        <w:rPr>
          <w:rFonts w:ascii="Times New Roman" w:hAnsi="Times New Roman"/>
          <w:szCs w:val="28"/>
        </w:rPr>
        <w:t>c sinh vi ph</w:t>
      </w:r>
      <w:r>
        <w:rPr>
          <w:rFonts w:ascii="Times New Roman" w:hAnsi="Times New Roman" w:cs="Calibri"/>
          <w:szCs w:val="28"/>
        </w:rPr>
        <w:t>ạ</w:t>
      </w:r>
      <w:r>
        <w:rPr>
          <w:rFonts w:ascii="Times New Roman" w:hAnsi="Times New Roman"/>
          <w:szCs w:val="28"/>
        </w:rPr>
        <w:t>m;</w:t>
      </w:r>
    </w:p>
    <w:p w14:paraId="0BB99A2E" w14:textId="77777777" w:rsidR="00775EBD" w:rsidRDefault="00C6043E">
      <w:pPr>
        <w:pStyle w:val="ListParagraph"/>
        <w:spacing w:after="120" w:line="340" w:lineRule="exact"/>
        <w:ind w:left="567"/>
        <w:jc w:val="both"/>
        <w:rPr>
          <w:rFonts w:ascii="Times New Roman" w:hAnsi="Times New Roman"/>
          <w:szCs w:val="28"/>
        </w:rPr>
      </w:pPr>
      <w:r>
        <w:rPr>
          <w:rFonts w:ascii="Times New Roman" w:hAnsi="Times New Roman"/>
          <w:szCs w:val="28"/>
        </w:rPr>
        <w:t>c) Các chứng cứ và tài liệu liên quan khác (nếu có);</w:t>
      </w:r>
    </w:p>
    <w:p w14:paraId="0BB99A2F" w14:textId="77777777" w:rsidR="00775EBD" w:rsidRDefault="00C6043E" w:rsidP="00C6043E">
      <w:pPr>
        <w:pStyle w:val="ListParagraph"/>
        <w:spacing w:after="120" w:line="340" w:lineRule="exact"/>
        <w:ind w:left="0" w:firstLine="567"/>
        <w:jc w:val="both"/>
        <w:rPr>
          <w:rFonts w:ascii="Times New Roman" w:hAnsi="Times New Roman"/>
          <w:szCs w:val="28"/>
        </w:rPr>
      </w:pPr>
      <w:r>
        <w:rPr>
          <w:rFonts w:ascii="Times New Roman" w:hAnsi="Times New Roman"/>
          <w:szCs w:val="28"/>
        </w:rPr>
        <w:t>d) Kế hoạch giáo dục học sinh bị kỷ luật do giáo viên chủ nhiệm lớp đề xuất.</w:t>
      </w:r>
    </w:p>
    <w:p w14:paraId="0BB99A30" w14:textId="77777777" w:rsidR="00775EBD" w:rsidRDefault="00C6043E">
      <w:pPr>
        <w:numPr>
          <w:ilvl w:val="0"/>
          <w:numId w:val="1"/>
        </w:numPr>
        <w:tabs>
          <w:tab w:val="left" w:pos="1843"/>
        </w:tabs>
        <w:spacing w:after="120" w:line="340" w:lineRule="exact"/>
        <w:ind w:left="0" w:firstLine="567"/>
        <w:rPr>
          <w:rFonts w:ascii="Times New Roman" w:hAnsi="Times New Roman"/>
          <w:b/>
          <w:bCs/>
          <w:szCs w:val="28"/>
        </w:rPr>
      </w:pPr>
      <w:r>
        <w:rPr>
          <w:rFonts w:ascii="Times New Roman" w:hAnsi="Times New Roman"/>
          <w:b/>
          <w:bCs/>
          <w:szCs w:val="28"/>
        </w:rPr>
        <w:t>Tổ chức quản lý, giáo dục học sinh bị kỷ luật</w:t>
      </w:r>
    </w:p>
    <w:p w14:paraId="0BB99A31"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1. Lập kế hoạch giáo dục học sinh bị kỷ luật</w:t>
      </w:r>
    </w:p>
    <w:p w14:paraId="0BB99A32"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szCs w:val="28"/>
        </w:rPr>
        <w:t xml:space="preserve">a) Kế hoạch giáo dục học sinh bị kỷ luật do Hiệu trưởng ban hành kèm theo quyết định kỷ luật học sinh, </w:t>
      </w:r>
      <w:r>
        <w:rPr>
          <w:rFonts w:ascii="Times New Roman" w:hAnsi="Times New Roman"/>
          <w:bCs/>
          <w:szCs w:val="28"/>
        </w:rPr>
        <w:t>trong đó áp dụng biện pháp giáo dục tích cực phù hợp đối với học sinh;</w:t>
      </w:r>
    </w:p>
    <w:p w14:paraId="0BB99A33" w14:textId="77777777" w:rsidR="00775EBD" w:rsidRDefault="00C6043E">
      <w:pPr>
        <w:spacing w:after="120" w:line="340" w:lineRule="exact"/>
        <w:ind w:firstLine="567"/>
        <w:jc w:val="both"/>
        <w:rPr>
          <w:rFonts w:ascii="Times New Roman" w:hAnsi="Times New Roman"/>
          <w:szCs w:val="28"/>
        </w:rPr>
      </w:pPr>
      <w:r>
        <w:rPr>
          <w:rFonts w:ascii="Times New Roman" w:hAnsi="Times New Roman"/>
          <w:bCs/>
          <w:szCs w:val="28"/>
        </w:rPr>
        <w:t xml:space="preserve">b) Kế hoạch giáo dục học sinh bị kỷ luật phải quy định cụ thể về thời gian áp </w:t>
      </w:r>
      <w:r>
        <w:rPr>
          <w:rFonts w:ascii="Times New Roman" w:hAnsi="Times New Roman"/>
        </w:rPr>
        <w:t>dụng</w:t>
      </w:r>
      <w:r>
        <w:rPr>
          <w:rFonts w:ascii="Times New Roman" w:hAnsi="Times New Roman"/>
          <w:bCs/>
          <w:szCs w:val="28"/>
        </w:rPr>
        <w:t>, phù hợp</w:t>
      </w:r>
      <w:r>
        <w:rPr>
          <w:rFonts w:ascii="Times New Roman" w:hAnsi="Times New Roman"/>
        </w:rPr>
        <w:t xml:space="preserve"> với thời </w:t>
      </w:r>
      <w:r>
        <w:rPr>
          <w:rFonts w:ascii="Times New Roman" w:hAnsi="Times New Roman"/>
          <w:bCs/>
          <w:szCs w:val="28"/>
        </w:rPr>
        <w:t>gian thi hành</w:t>
      </w:r>
      <w:r>
        <w:rPr>
          <w:rFonts w:ascii="Times New Roman" w:hAnsi="Times New Roman"/>
        </w:rPr>
        <w:t xml:space="preserve"> kỷ luật</w:t>
      </w:r>
      <w:r>
        <w:rPr>
          <w:rFonts w:ascii="Times New Roman" w:hAnsi="Times New Roman"/>
          <w:bCs/>
          <w:szCs w:val="28"/>
        </w:rPr>
        <w:t xml:space="preserve"> và </w:t>
      </w:r>
      <w:r>
        <w:rPr>
          <w:rFonts w:ascii="Times New Roman" w:hAnsi="Times New Roman"/>
          <w:bCs/>
          <w:color w:val="000000"/>
          <w:szCs w:val="28"/>
          <w:u w:color="FF0000"/>
        </w:rPr>
        <w:t>phân</w:t>
      </w:r>
      <w:r>
        <w:rPr>
          <w:rFonts w:ascii="Times New Roman" w:hAnsi="Times New Roman"/>
          <w:bCs/>
          <w:szCs w:val="28"/>
        </w:rPr>
        <w:t xml:space="preserve"> công </w:t>
      </w:r>
      <w:r>
        <w:rPr>
          <w:rFonts w:ascii="Times New Roman" w:hAnsi="Times New Roman"/>
          <w:szCs w:val="28"/>
        </w:rPr>
        <w:t>đại diện nhà trường phối hợp với gia đình học sinh và các lực lượng giáo dục có liên quan theo dõi, hỗ trợ học sinh thực hiện kế hoạch giáo dục;</w:t>
      </w:r>
    </w:p>
    <w:p w14:paraId="0BB99A34"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c) Kế hoạch giáo dục học sinh được ban hành đồng thời cùng với Quyết định kỷ luật học sinh và được gửi tới các tổ chức, cá nhân có liên quan để phối hợp thực hiện. Trong quá trình thực hiện phải bảo đảm quyền lợi hợp pháp của học sinh.</w:t>
      </w:r>
    </w:p>
    <w:p w14:paraId="0BB99A35" w14:textId="77777777" w:rsidR="00775EBD" w:rsidRDefault="00C6043E">
      <w:pPr>
        <w:spacing w:after="120" w:line="340" w:lineRule="exact"/>
        <w:ind w:firstLine="567"/>
        <w:jc w:val="both"/>
        <w:rPr>
          <w:rFonts w:ascii="Times New Roman" w:hAnsi="Times New Roman"/>
          <w:spacing w:val="-4"/>
          <w:szCs w:val="28"/>
        </w:rPr>
      </w:pPr>
      <w:r>
        <w:rPr>
          <w:rFonts w:ascii="Times New Roman" w:hAnsi="Times New Roman"/>
          <w:spacing w:val="-4"/>
          <w:szCs w:val="28"/>
        </w:rPr>
        <w:t>2. Quản lý học sinh bị xử lý kỷ luật với hình thức tạm dừng học tập trên lớp</w:t>
      </w:r>
    </w:p>
    <w:p w14:paraId="0BB99A36"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a) Nhà trường thông báo bằng văn bản đến gia đình học sinh và chính quyền </w:t>
      </w:r>
      <w:r>
        <w:rPr>
          <w:rFonts w:ascii="Times New Roman" w:hAnsi="Times New Roman"/>
          <w:color w:val="000000"/>
          <w:szCs w:val="28"/>
          <w:u w:color="FF0000"/>
        </w:rPr>
        <w:t>cấp xã nơi</w:t>
      </w:r>
      <w:r>
        <w:rPr>
          <w:rFonts w:ascii="Times New Roman" w:hAnsi="Times New Roman"/>
          <w:szCs w:val="28"/>
        </w:rPr>
        <w:t xml:space="preserve"> học sinh cư trú để phối hợp, hỗ trợ quản lý, giáo dục học sinh;</w:t>
      </w:r>
    </w:p>
    <w:p w14:paraId="0BB99A37"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b) </w:t>
      </w:r>
      <w:r>
        <w:rPr>
          <w:rFonts w:ascii="Times New Roman" w:hAnsi="Times New Roman"/>
        </w:rPr>
        <w:t xml:space="preserve">Trong thời gian tạm dừng học tập trên lớp, học sinh thực hiện kế hoạch giáo dục dưới sự giám sát, hỗ trợ của cán bộ địa phương, đại diện nhà trường và gia đình học sinh; bảo đảm thời gian thực hiện kế hoạch giáo dục theo quy định tại </w:t>
      </w:r>
      <w:r>
        <w:rPr>
          <w:rFonts w:ascii="Times New Roman" w:hAnsi="Times New Roman"/>
          <w:color w:val="000000"/>
          <w:u w:color="FF0000"/>
        </w:rPr>
        <w:t>điểm b</w:t>
      </w:r>
      <w:r>
        <w:rPr>
          <w:rFonts w:ascii="Times New Roman" w:hAnsi="Times New Roman"/>
        </w:rPr>
        <w:t>, khoản 1 Điều này;</w:t>
      </w:r>
    </w:p>
    <w:p w14:paraId="0BB99A38"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c) </w:t>
      </w:r>
      <w:r>
        <w:rPr>
          <w:rFonts w:ascii="Times New Roman" w:hAnsi="Times New Roman"/>
        </w:rPr>
        <w:t xml:space="preserve">Hết thời hạn tạm dừng học tập trên lớp, học sinh phải </w:t>
      </w:r>
      <w:r>
        <w:rPr>
          <w:rFonts w:ascii="Times New Roman" w:hAnsi="Times New Roman"/>
          <w:color w:val="000000"/>
          <w:u w:color="FF0000"/>
        </w:rPr>
        <w:t>báo cáo</w:t>
      </w:r>
      <w:r>
        <w:rPr>
          <w:rFonts w:ascii="Times New Roman" w:hAnsi="Times New Roman"/>
        </w:rPr>
        <w:t xml:space="preserve"> về kết quả rèn luyện của bản thân trong thời gian </w:t>
      </w:r>
      <w:r>
        <w:rPr>
          <w:rFonts w:ascii="Times New Roman" w:hAnsi="Times New Roman"/>
          <w:szCs w:val="28"/>
        </w:rPr>
        <w:t>thi hành</w:t>
      </w:r>
      <w:r>
        <w:rPr>
          <w:rFonts w:ascii="Times New Roman" w:hAnsi="Times New Roman"/>
        </w:rPr>
        <w:t xml:space="preserve"> kỷ luật và đề xuất kế hoạch tu dưỡng, rèn luyện của bản thân trong thời gian tới, có xác nhận và cam kết của gia đình học sinh. Hiệu trưởng xem xét và quyết định cho học sinh tiếp tục trở lại học tập trên lớp</w:t>
      </w:r>
      <w:r>
        <w:rPr>
          <w:rFonts w:ascii="Times New Roman" w:hAnsi="Times New Roman"/>
          <w:szCs w:val="28"/>
        </w:rPr>
        <w:t>;</w:t>
      </w:r>
    </w:p>
    <w:p w14:paraId="0BB99A39"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Trong trường hợp học sinh chưa có </w:t>
      </w:r>
      <w:r>
        <w:rPr>
          <w:rFonts w:ascii="Times New Roman" w:hAnsi="Times New Roman"/>
          <w:color w:val="000000"/>
          <w:szCs w:val="28"/>
          <w:u w:color="FF0000"/>
        </w:rPr>
        <w:t>biểu</w:t>
      </w:r>
      <w:r>
        <w:rPr>
          <w:rFonts w:ascii="Times New Roman" w:hAnsi="Times New Roman"/>
          <w:szCs w:val="28"/>
        </w:rPr>
        <w:t xml:space="preserve"> hiện tiến </w:t>
      </w:r>
      <w:r>
        <w:rPr>
          <w:rFonts w:ascii="Times New Roman" w:hAnsi="Times New Roman"/>
          <w:color w:val="000000"/>
          <w:szCs w:val="28"/>
          <w:u w:color="FF0000"/>
        </w:rPr>
        <w:t>bộ</w:t>
      </w:r>
      <w:r>
        <w:rPr>
          <w:rFonts w:ascii="Times New Roman" w:hAnsi="Times New Roman"/>
          <w:szCs w:val="28"/>
        </w:rPr>
        <w:t>, không thực hiện kế hoạch giáo dục thì Hiệu trưởng nhà trường họp Hội đồng kỷ luật để xem xét, tiếp tục áp dụng hình thức kỷ luật ở mức cao hơn.</w:t>
      </w:r>
    </w:p>
    <w:p w14:paraId="0BB99A3A"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3. </w:t>
      </w:r>
      <w:r>
        <w:rPr>
          <w:rFonts w:ascii="Times New Roman" w:hAnsi="Times New Roman"/>
          <w:spacing w:val="-4"/>
          <w:szCs w:val="28"/>
        </w:rPr>
        <w:t>Quản lý học sinh bị xử lý kỷ luật với hình thức đình chỉ học tập có thời hạn</w:t>
      </w:r>
    </w:p>
    <w:p w14:paraId="0BB99A3B"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a) Nhà tr</w:t>
      </w:r>
      <w:r>
        <w:rPr>
          <w:rFonts w:ascii="Times New Roman" w:hAnsi="Times New Roman" w:hint="eastAsia"/>
          <w:szCs w:val="28"/>
        </w:rPr>
        <w:t>ư</w:t>
      </w:r>
      <w:r>
        <w:rPr>
          <w:rFonts w:ascii="Times New Roman" w:hAnsi="Times New Roman"/>
          <w:szCs w:val="28"/>
        </w:rPr>
        <w:t>ờng thông báo bằng v</w:t>
      </w:r>
      <w:r>
        <w:rPr>
          <w:rFonts w:ascii="Times New Roman" w:hAnsi="Times New Roman" w:hint="eastAsia"/>
          <w:szCs w:val="28"/>
        </w:rPr>
        <w:t>ă</w:t>
      </w:r>
      <w:r>
        <w:rPr>
          <w:rFonts w:ascii="Times New Roman" w:hAnsi="Times New Roman"/>
          <w:szCs w:val="28"/>
        </w:rPr>
        <w:t xml:space="preserve">n bản </w:t>
      </w:r>
      <w:r>
        <w:rPr>
          <w:rFonts w:ascii="Times New Roman" w:hAnsi="Times New Roman" w:hint="eastAsia"/>
          <w:szCs w:val="28"/>
        </w:rPr>
        <w:t>đ</w:t>
      </w:r>
      <w:r>
        <w:rPr>
          <w:rFonts w:ascii="Times New Roman" w:hAnsi="Times New Roman"/>
          <w:szCs w:val="28"/>
        </w:rPr>
        <w:t xml:space="preserve">ến gia </w:t>
      </w:r>
      <w:r>
        <w:rPr>
          <w:rFonts w:ascii="Times New Roman" w:hAnsi="Times New Roman" w:hint="eastAsia"/>
          <w:szCs w:val="28"/>
        </w:rPr>
        <w:t>đì</w:t>
      </w:r>
      <w:r>
        <w:rPr>
          <w:rFonts w:ascii="Times New Roman" w:hAnsi="Times New Roman"/>
          <w:szCs w:val="28"/>
        </w:rPr>
        <w:t>nh học sinh và chính quyền cấp xã n</w:t>
      </w:r>
      <w:r>
        <w:rPr>
          <w:rFonts w:ascii="Times New Roman" w:hAnsi="Times New Roman" w:hint="eastAsia"/>
          <w:szCs w:val="28"/>
        </w:rPr>
        <w:t>ơ</w:t>
      </w:r>
      <w:r>
        <w:rPr>
          <w:rFonts w:ascii="Times New Roman" w:hAnsi="Times New Roman"/>
          <w:szCs w:val="28"/>
        </w:rPr>
        <w:t>i học sinh c</w:t>
      </w:r>
      <w:r>
        <w:rPr>
          <w:rFonts w:ascii="Times New Roman" w:hAnsi="Times New Roman" w:hint="eastAsia"/>
          <w:szCs w:val="28"/>
        </w:rPr>
        <w:t>ư</w:t>
      </w:r>
      <w:r>
        <w:rPr>
          <w:rFonts w:ascii="Times New Roman" w:hAnsi="Times New Roman"/>
          <w:szCs w:val="28"/>
        </w:rPr>
        <w:t xml:space="preserve"> trú </w:t>
      </w:r>
      <w:r>
        <w:rPr>
          <w:rFonts w:ascii="Times New Roman" w:hAnsi="Times New Roman" w:hint="eastAsia"/>
          <w:szCs w:val="28"/>
        </w:rPr>
        <w:t>đ</w:t>
      </w:r>
      <w:r>
        <w:rPr>
          <w:rFonts w:ascii="Times New Roman" w:hAnsi="Times New Roman"/>
          <w:szCs w:val="28"/>
        </w:rPr>
        <w:t>ể quản lý, giáo dục học sinh;</w:t>
      </w:r>
    </w:p>
    <w:p w14:paraId="0BB99A3C"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 xml:space="preserve">b) Hết thời hạn đình chỉ học tập, học sinh phải báo cáo về kết quả rèn luyện của bản thân trong thời gian thi hành kỷ luật và </w:t>
      </w:r>
      <w:r>
        <w:rPr>
          <w:rFonts w:ascii="Times New Roman" w:hAnsi="Times New Roman" w:hint="eastAsia"/>
          <w:szCs w:val="28"/>
        </w:rPr>
        <w:t>đ</w:t>
      </w:r>
      <w:r>
        <w:rPr>
          <w:rFonts w:ascii="Times New Roman" w:hAnsi="Times New Roman"/>
          <w:szCs w:val="28"/>
        </w:rPr>
        <w:t>ề xuất kế hoạch tu d</w:t>
      </w:r>
      <w:r>
        <w:rPr>
          <w:rFonts w:ascii="Times New Roman" w:hAnsi="Times New Roman" w:hint="eastAsia"/>
          <w:szCs w:val="28"/>
        </w:rPr>
        <w:t>ư</w:t>
      </w:r>
      <w:r>
        <w:rPr>
          <w:rFonts w:ascii="Times New Roman" w:hAnsi="Times New Roman"/>
          <w:szCs w:val="28"/>
        </w:rPr>
        <w:t xml:space="preserve">ỡng, rèn luyện của bản thân trong thời gian tới, có xác nhận và cam kết của gia </w:t>
      </w:r>
      <w:r>
        <w:rPr>
          <w:rFonts w:ascii="Times New Roman" w:hAnsi="Times New Roman" w:hint="eastAsia"/>
          <w:szCs w:val="28"/>
        </w:rPr>
        <w:t>đì</w:t>
      </w:r>
      <w:r>
        <w:rPr>
          <w:rFonts w:ascii="Times New Roman" w:hAnsi="Times New Roman"/>
          <w:szCs w:val="28"/>
        </w:rPr>
        <w:t>nh học sinh. Hiệu tr</w:t>
      </w:r>
      <w:r>
        <w:rPr>
          <w:rFonts w:ascii="Times New Roman" w:hAnsi="Times New Roman" w:hint="eastAsia"/>
          <w:szCs w:val="28"/>
        </w:rPr>
        <w:t>ư</w:t>
      </w:r>
      <w:r>
        <w:rPr>
          <w:rFonts w:ascii="Times New Roman" w:hAnsi="Times New Roman"/>
          <w:szCs w:val="28"/>
        </w:rPr>
        <w:t xml:space="preserve">ởng xem xét và quyết </w:t>
      </w:r>
      <w:r>
        <w:rPr>
          <w:rFonts w:ascii="Times New Roman" w:hAnsi="Times New Roman" w:hint="eastAsia"/>
          <w:szCs w:val="28"/>
        </w:rPr>
        <w:t>đ</w:t>
      </w:r>
      <w:r>
        <w:rPr>
          <w:rFonts w:ascii="Times New Roman" w:hAnsi="Times New Roman"/>
          <w:szCs w:val="28"/>
        </w:rPr>
        <w:t>ịnh cho học sinh tiếp tục trở lại học tập.</w:t>
      </w:r>
    </w:p>
    <w:p w14:paraId="0BB99A3D"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Chương IV</w:t>
      </w:r>
    </w:p>
    <w:p w14:paraId="0BB99A3E" w14:textId="77777777" w:rsidR="00775EBD" w:rsidRDefault="00C6043E">
      <w:pPr>
        <w:spacing w:after="120" w:line="340" w:lineRule="exact"/>
        <w:jc w:val="center"/>
        <w:rPr>
          <w:rFonts w:ascii="Times New Roman" w:hAnsi="Times New Roman"/>
          <w:b/>
          <w:bCs/>
          <w:szCs w:val="28"/>
        </w:rPr>
      </w:pPr>
      <w:r>
        <w:rPr>
          <w:rFonts w:ascii="Times New Roman" w:hAnsi="Times New Roman"/>
          <w:b/>
          <w:bCs/>
          <w:szCs w:val="28"/>
        </w:rPr>
        <w:t>TRÁCH NHIỆM CỦA CƠ QUAN, TỔ CHỨC, CÁ NHÂN</w:t>
      </w:r>
    </w:p>
    <w:p w14:paraId="0BB99A3F" w14:textId="77777777" w:rsidR="00775EBD" w:rsidRDefault="00C6043E">
      <w:pPr>
        <w:numPr>
          <w:ilvl w:val="0"/>
          <w:numId w:val="1"/>
        </w:numPr>
        <w:tabs>
          <w:tab w:val="left" w:pos="1843"/>
        </w:tabs>
        <w:spacing w:after="120" w:line="340" w:lineRule="exact"/>
        <w:ind w:left="0" w:firstLine="567"/>
        <w:rPr>
          <w:rFonts w:ascii="Times New Roman" w:hAnsi="Times New Roman"/>
          <w:b/>
          <w:bCs/>
          <w:szCs w:val="28"/>
        </w:rPr>
      </w:pPr>
      <w:r>
        <w:rPr>
          <w:rFonts w:ascii="Times New Roman" w:hAnsi="Times New Roman"/>
          <w:b/>
          <w:bCs/>
          <w:szCs w:val="28"/>
        </w:rPr>
        <w:t>Trách nhiệm của nhà trường</w:t>
      </w:r>
    </w:p>
    <w:p w14:paraId="0BB99A40"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zCs w:val="28"/>
        </w:rPr>
        <w:t>1. Căn cứ quy định tại Thông tư này</w:t>
      </w:r>
      <w:r>
        <w:rPr>
          <w:rFonts w:ascii="Times New Roman" w:hAnsi="Times New Roman"/>
          <w:bCs/>
          <w:szCs w:val="28"/>
        </w:rPr>
        <w:t xml:space="preserve">, nhà trường </w:t>
      </w:r>
      <w:r>
        <w:rPr>
          <w:rFonts w:ascii="Times New Roman" w:hAnsi="Times New Roman"/>
          <w:szCs w:val="28"/>
        </w:rPr>
        <w:t xml:space="preserve">tổ chức thực hiện các quy định </w:t>
      </w:r>
      <w:r>
        <w:rPr>
          <w:rFonts w:ascii="Times New Roman" w:hAnsi="Times New Roman"/>
          <w:bCs/>
          <w:szCs w:val="28"/>
        </w:rPr>
        <w:t xml:space="preserve">về khen thưởng và kỷ luật học sinh của nhà trường. </w:t>
      </w:r>
      <w:r>
        <w:rPr>
          <w:rFonts w:ascii="Times New Roman" w:hAnsi="Times New Roman"/>
          <w:szCs w:val="28"/>
        </w:rPr>
        <w:t xml:space="preserve">Quy định về khen thưởng và kỷ luật học sinh của nhà trường </w:t>
      </w:r>
      <w:r>
        <w:rPr>
          <w:rFonts w:ascii="Times New Roman" w:hAnsi="Times New Roman"/>
          <w:spacing w:val="-2"/>
          <w:szCs w:val="28"/>
        </w:rPr>
        <w:t xml:space="preserve">phải được phổ biến đến toàn thể thành viên trong nhà trường, học sinh, </w:t>
      </w:r>
      <w:r>
        <w:rPr>
          <w:rFonts w:ascii="Times New Roman" w:hAnsi="Times New Roman"/>
          <w:szCs w:val="28"/>
        </w:rPr>
        <w:t xml:space="preserve">gia đình học sinh </w:t>
      </w:r>
      <w:r>
        <w:rPr>
          <w:rFonts w:ascii="Times New Roman" w:hAnsi="Times New Roman"/>
          <w:spacing w:val="-2"/>
          <w:szCs w:val="28"/>
        </w:rPr>
        <w:t xml:space="preserve">hằng năm và công khai trên </w:t>
      </w:r>
      <w:r>
        <w:rPr>
          <w:rFonts w:ascii="Times New Roman" w:hAnsi="Times New Roman"/>
          <w:color w:val="000000"/>
          <w:spacing w:val="-2"/>
          <w:szCs w:val="28"/>
          <w:u w:color="FF0000"/>
        </w:rPr>
        <w:t>trang</w:t>
      </w:r>
      <w:r>
        <w:rPr>
          <w:rFonts w:ascii="Times New Roman" w:hAnsi="Times New Roman"/>
          <w:spacing w:val="-2"/>
          <w:szCs w:val="28"/>
        </w:rPr>
        <w:t xml:space="preserve"> thông tin điện tử của nhà trường.</w:t>
      </w:r>
    </w:p>
    <w:p w14:paraId="0BB99A41" w14:textId="77777777" w:rsidR="00775EBD" w:rsidRDefault="00C6043E">
      <w:pPr>
        <w:spacing w:after="120" w:line="340" w:lineRule="exact"/>
        <w:ind w:firstLine="567"/>
        <w:jc w:val="both"/>
        <w:rPr>
          <w:rFonts w:ascii="Times New Roman" w:hAnsi="Times New Roman"/>
          <w:spacing w:val="-2"/>
          <w:szCs w:val="28"/>
        </w:rPr>
      </w:pPr>
      <w:r>
        <w:rPr>
          <w:rFonts w:ascii="Times New Roman" w:hAnsi="Times New Roman"/>
          <w:spacing w:val="-2"/>
        </w:rPr>
        <w:t xml:space="preserve">2. </w:t>
      </w:r>
      <w:r>
        <w:rPr>
          <w:rFonts w:ascii="Times New Roman" w:hAnsi="Times New Roman"/>
          <w:spacing w:val="-2"/>
          <w:szCs w:val="28"/>
        </w:rPr>
        <w:t>Tổ chức cho học sinh cam kết thực hiện nội quy, quy định</w:t>
      </w:r>
      <w:r>
        <w:rPr>
          <w:rFonts w:ascii="Times New Roman" w:hAnsi="Times New Roman"/>
          <w:spacing w:val="-2"/>
        </w:rPr>
        <w:t xml:space="preserve"> </w:t>
      </w:r>
      <w:r>
        <w:rPr>
          <w:rFonts w:ascii="Times New Roman" w:hAnsi="Times New Roman"/>
          <w:szCs w:val="28"/>
        </w:rPr>
        <w:t>của nhà trường</w:t>
      </w:r>
      <w:r>
        <w:rPr>
          <w:rFonts w:ascii="Times New Roman" w:hAnsi="Times New Roman"/>
          <w:spacing w:val="-2"/>
          <w:szCs w:val="28"/>
        </w:rPr>
        <w:t>.</w:t>
      </w:r>
    </w:p>
    <w:p w14:paraId="0BB99A42" w14:textId="77777777" w:rsidR="00775EBD" w:rsidRDefault="00C6043E">
      <w:pPr>
        <w:spacing w:after="120" w:line="340" w:lineRule="exact"/>
        <w:ind w:firstLine="567"/>
        <w:jc w:val="both"/>
        <w:rPr>
          <w:rFonts w:ascii="Times New Roman" w:hAnsi="Times New Roman"/>
          <w:bCs/>
          <w:spacing w:val="-4"/>
          <w:szCs w:val="28"/>
        </w:rPr>
      </w:pPr>
      <w:r>
        <w:rPr>
          <w:rFonts w:ascii="Times New Roman" w:hAnsi="Times New Roman"/>
          <w:spacing w:val="-2"/>
          <w:szCs w:val="28"/>
        </w:rPr>
        <w:t>3</w:t>
      </w:r>
      <w:r>
        <w:rPr>
          <w:rFonts w:ascii="Times New Roman" w:hAnsi="Times New Roman"/>
          <w:spacing w:val="-2"/>
        </w:rPr>
        <w:t>.</w:t>
      </w:r>
      <w:r>
        <w:rPr>
          <w:rFonts w:ascii="Times New Roman" w:hAnsi="Times New Roman"/>
          <w:spacing w:val="-4"/>
          <w:szCs w:val="28"/>
        </w:rPr>
        <w:t xml:space="preserve"> Thực hiện nghiêm túc </w:t>
      </w:r>
      <w:r>
        <w:rPr>
          <w:rFonts w:ascii="Times New Roman" w:hAnsi="Times New Roman"/>
          <w:bCs/>
          <w:spacing w:val="-4"/>
          <w:szCs w:val="28"/>
        </w:rPr>
        <w:t>các quy định về khen thưởng và kỷ luật học sinh của nhà trường; không tự ý sử dụng hình thức khen thưởng, kỷ luật học sinh ngoài quy định hoặc vi phạm mục đích, nguyên tắc khen thưởng và kỷ luật học sinh.</w:t>
      </w:r>
    </w:p>
    <w:p w14:paraId="0BB99A43"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4. Tổ chức công tác khen thưởng và kỷ luật học sinh kịp thời, phù hợp và hiệu quả. Chịu trách nhiệm giải trình về việc thực hiện công tác khen thưởng và kỷ luật học sinh của nhà trường.</w:t>
      </w:r>
    </w:p>
    <w:p w14:paraId="0BB99A44" w14:textId="77777777" w:rsidR="00775EBD" w:rsidRDefault="00C6043E">
      <w:pPr>
        <w:spacing w:after="120" w:line="340" w:lineRule="exact"/>
        <w:ind w:firstLine="567"/>
        <w:jc w:val="both"/>
        <w:rPr>
          <w:rFonts w:ascii="Times New Roman" w:hAnsi="Times New Roman"/>
          <w:szCs w:val="28"/>
        </w:rPr>
      </w:pPr>
      <w:r>
        <w:rPr>
          <w:rFonts w:ascii="Times New Roman" w:hAnsi="Times New Roman"/>
          <w:szCs w:val="28"/>
        </w:rPr>
        <w:t>5. Báo cáo cơ quan quản lý giáo dục cấp trên trực tiếp kết quả công tác khen thưởng, kỷ luật học sinh của nhà trường theo quy định của pháp luật.</w:t>
      </w:r>
    </w:p>
    <w:p w14:paraId="0BB99A45" w14:textId="77777777" w:rsidR="00775EBD" w:rsidRDefault="00C6043E">
      <w:pPr>
        <w:numPr>
          <w:ilvl w:val="0"/>
          <w:numId w:val="1"/>
        </w:numPr>
        <w:tabs>
          <w:tab w:val="left" w:pos="1843"/>
        </w:tabs>
        <w:spacing w:after="120" w:line="340" w:lineRule="exact"/>
        <w:ind w:left="0" w:firstLine="567"/>
        <w:jc w:val="both"/>
        <w:rPr>
          <w:rFonts w:ascii="Times New Roman" w:hAnsi="Times New Roman"/>
          <w:b/>
          <w:bCs/>
          <w:szCs w:val="28"/>
        </w:rPr>
      </w:pPr>
      <w:r>
        <w:rPr>
          <w:rFonts w:ascii="Times New Roman" w:hAnsi="Times New Roman"/>
          <w:b/>
          <w:bCs/>
          <w:szCs w:val="28"/>
        </w:rPr>
        <w:t>Trách nhiệm của gia đình học sinh</w:t>
      </w:r>
    </w:p>
    <w:p w14:paraId="0BB99A46"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1. Chủ động, tích cực phối hợp với nhà trường xây dựng kế hoạch giáo dục học sinh, trực tiếp quản lý và tham gia giáo dục học sinh; giúp đỡ học sinh thực hiện nghiêm túc quy định về khen thưởng và kỷ luật học sinh của nhà trường.</w:t>
      </w:r>
    </w:p>
    <w:p w14:paraId="0BB99A47"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2. Phối hợp thực hiện nghiêm túc và giám sát việc thực hiện kế hoạch giáo dục của nhà trường đối với học sinh bị kỷ luật.</w:t>
      </w:r>
    </w:p>
    <w:p w14:paraId="0BB99A48" w14:textId="77777777" w:rsidR="00775EBD" w:rsidRDefault="00C6043E">
      <w:pPr>
        <w:numPr>
          <w:ilvl w:val="0"/>
          <w:numId w:val="1"/>
        </w:numPr>
        <w:tabs>
          <w:tab w:val="left" w:pos="1843"/>
        </w:tabs>
        <w:spacing w:after="120" w:line="340" w:lineRule="exact"/>
        <w:ind w:left="0" w:firstLine="567"/>
        <w:jc w:val="both"/>
        <w:rPr>
          <w:rFonts w:ascii="Times New Roman" w:hAnsi="Times New Roman"/>
          <w:b/>
          <w:bCs/>
          <w:szCs w:val="28"/>
        </w:rPr>
      </w:pPr>
      <w:r>
        <w:rPr>
          <w:rFonts w:ascii="Times New Roman" w:hAnsi="Times New Roman"/>
          <w:b/>
          <w:bCs/>
          <w:szCs w:val="28"/>
        </w:rPr>
        <w:t xml:space="preserve">Trách nhiệm của Sở Giáo dục và Đào tạo, Phòng Giáo dục và Đào tạo </w:t>
      </w:r>
    </w:p>
    <w:p w14:paraId="0BB99A49"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1. Chỉ đạo, hướng dẫn, theo dõi, đôn đốc các nhà trường thuộc phạm vi quản lý trong việc phổ biến, thực hiện Thông tư này.</w:t>
      </w:r>
    </w:p>
    <w:p w14:paraId="0BB99A4A"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2. Tổng hợp, báo cáo cơ quan quản lý cấp trên trực tiếp về công tác khen thưởng và kỷ luật học sinh theo định kỳ một năm học hoặc báo cáo đột xuất khi có yêu cầu bằng văn bản.</w:t>
      </w:r>
    </w:p>
    <w:p w14:paraId="0BB99A4B" w14:textId="77777777" w:rsidR="00775EBD" w:rsidRDefault="00C6043E">
      <w:pPr>
        <w:numPr>
          <w:ilvl w:val="0"/>
          <w:numId w:val="1"/>
        </w:numPr>
        <w:tabs>
          <w:tab w:val="left" w:pos="1843"/>
        </w:tabs>
        <w:spacing w:after="120" w:line="340" w:lineRule="exact"/>
        <w:ind w:left="0" w:firstLine="567"/>
        <w:rPr>
          <w:rFonts w:ascii="Times New Roman" w:hAnsi="Times New Roman"/>
          <w:b/>
          <w:bCs/>
          <w:szCs w:val="28"/>
        </w:rPr>
      </w:pPr>
      <w:r>
        <w:rPr>
          <w:rFonts w:ascii="Times New Roman" w:hAnsi="Times New Roman"/>
          <w:b/>
          <w:bCs/>
          <w:szCs w:val="28"/>
        </w:rPr>
        <w:t>Trách nhiệm của Ủy ban nhân dân các cấp</w:t>
      </w:r>
    </w:p>
    <w:p w14:paraId="0BB99A4C"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1. Chỉ đạo, theo dõi, đôn đốc các cơ quan, đơn vị thuộc phạm vi quản lý tổ chức thực hiện Thông tư này.</w:t>
      </w:r>
    </w:p>
    <w:p w14:paraId="0BB99A4D"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2. Chỉ </w:t>
      </w:r>
      <w:r>
        <w:rPr>
          <w:rFonts w:ascii="Times New Roman" w:hAnsi="Times New Roman" w:hint="eastAsia"/>
          <w:bCs/>
          <w:szCs w:val="28"/>
        </w:rPr>
        <w:t>đ</w:t>
      </w:r>
      <w:r>
        <w:rPr>
          <w:rFonts w:ascii="Times New Roman" w:hAnsi="Times New Roman"/>
          <w:bCs/>
          <w:szCs w:val="28"/>
        </w:rPr>
        <w:t>ạo các c</w:t>
      </w:r>
      <w:r>
        <w:rPr>
          <w:rFonts w:ascii="Times New Roman" w:hAnsi="Times New Roman" w:hint="eastAsia"/>
          <w:bCs/>
          <w:szCs w:val="28"/>
        </w:rPr>
        <w:t>ơ</w:t>
      </w:r>
      <w:r>
        <w:rPr>
          <w:rFonts w:ascii="Times New Roman" w:hAnsi="Times New Roman"/>
          <w:bCs/>
          <w:szCs w:val="28"/>
        </w:rPr>
        <w:t xml:space="preserve"> quan, ban, ngành của </w:t>
      </w:r>
      <w:r>
        <w:rPr>
          <w:rFonts w:ascii="Times New Roman" w:hAnsi="Times New Roman" w:hint="eastAsia"/>
          <w:bCs/>
          <w:szCs w:val="28"/>
        </w:rPr>
        <w:t>đ</w:t>
      </w:r>
      <w:r>
        <w:rPr>
          <w:rFonts w:ascii="Times New Roman" w:hAnsi="Times New Roman"/>
          <w:bCs/>
          <w:szCs w:val="28"/>
        </w:rPr>
        <w:t>ịa ph</w:t>
      </w:r>
      <w:r>
        <w:rPr>
          <w:rFonts w:ascii="Times New Roman" w:hAnsi="Times New Roman" w:hint="eastAsia"/>
          <w:bCs/>
          <w:szCs w:val="28"/>
        </w:rPr>
        <w:t>ươ</w:t>
      </w:r>
      <w:r>
        <w:rPr>
          <w:rFonts w:ascii="Times New Roman" w:hAnsi="Times New Roman"/>
          <w:bCs/>
          <w:szCs w:val="28"/>
        </w:rPr>
        <w:t>ng phối hợp thực hiện công tác  khen thưởng và kỷ luật học sinh theo quy định.</w:t>
      </w:r>
    </w:p>
    <w:p w14:paraId="0BB99A4E"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3. Tổ chức thanh tra, kiểm tra các c</w:t>
      </w:r>
      <w:r>
        <w:rPr>
          <w:rFonts w:ascii="Times New Roman" w:hAnsi="Times New Roman" w:hint="eastAsia"/>
          <w:bCs/>
          <w:szCs w:val="28"/>
        </w:rPr>
        <w:t>ơ</w:t>
      </w:r>
      <w:r>
        <w:rPr>
          <w:rFonts w:ascii="Times New Roman" w:hAnsi="Times New Roman"/>
          <w:bCs/>
          <w:szCs w:val="28"/>
        </w:rPr>
        <w:t xml:space="preserve"> sở giáo dục trong việc thực hiện các quy </w:t>
      </w:r>
      <w:r>
        <w:rPr>
          <w:rFonts w:ascii="Times New Roman" w:hAnsi="Times New Roman" w:hint="eastAsia"/>
          <w:bCs/>
          <w:szCs w:val="28"/>
        </w:rPr>
        <w:t>đ</w:t>
      </w:r>
      <w:r>
        <w:rPr>
          <w:rFonts w:ascii="Times New Roman" w:hAnsi="Times New Roman"/>
          <w:bCs/>
          <w:szCs w:val="28"/>
        </w:rPr>
        <w:t>ịnh về khen thưởng và kỷ luật học sinh theo phân cấp quản lý.</w:t>
      </w:r>
    </w:p>
    <w:p w14:paraId="0BB99A4F" w14:textId="77777777" w:rsidR="00775EBD" w:rsidRDefault="00C6043E">
      <w:pPr>
        <w:numPr>
          <w:ilvl w:val="0"/>
          <w:numId w:val="1"/>
        </w:numPr>
        <w:tabs>
          <w:tab w:val="left" w:pos="1843"/>
        </w:tabs>
        <w:spacing w:after="120" w:line="340" w:lineRule="exact"/>
        <w:ind w:left="0" w:firstLine="567"/>
        <w:rPr>
          <w:rFonts w:ascii="Times New Roman" w:hAnsi="Times New Roman"/>
          <w:b/>
          <w:bCs/>
          <w:szCs w:val="28"/>
        </w:rPr>
      </w:pPr>
      <w:r>
        <w:rPr>
          <w:rFonts w:ascii="Times New Roman" w:hAnsi="Times New Roman"/>
          <w:b/>
          <w:bCs/>
          <w:szCs w:val="28"/>
        </w:rPr>
        <w:t>Trách nhiệm của Bộ Giáo dục và Đào tạo</w:t>
      </w:r>
    </w:p>
    <w:p w14:paraId="0BB99A50"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1. </w:t>
      </w:r>
      <w:r>
        <w:rPr>
          <w:rFonts w:ascii="Times New Roman" w:hAnsi="Times New Roman"/>
          <w:bCs/>
          <w:spacing w:val="-8"/>
          <w:szCs w:val="28"/>
        </w:rPr>
        <w:t>Chỉ đạo, hướng dẫn thực hiện công tác khen thưởng và kỷ luật đối với học sinh.</w:t>
      </w:r>
    </w:p>
    <w:p w14:paraId="0BB99A51" w14:textId="77777777" w:rsidR="00775EBD" w:rsidRDefault="00C6043E">
      <w:pPr>
        <w:spacing w:after="120" w:line="340" w:lineRule="exact"/>
        <w:ind w:firstLine="567"/>
        <w:jc w:val="both"/>
        <w:rPr>
          <w:rFonts w:ascii="Times New Roman" w:hAnsi="Times New Roman"/>
          <w:bCs/>
          <w:szCs w:val="28"/>
        </w:rPr>
      </w:pPr>
      <w:r>
        <w:rPr>
          <w:rFonts w:ascii="Times New Roman" w:hAnsi="Times New Roman"/>
          <w:bCs/>
          <w:szCs w:val="28"/>
        </w:rPr>
        <w:t xml:space="preserve">2. Tổ chức thanh tra, kiểm tra, </w:t>
      </w:r>
      <w:r>
        <w:rPr>
          <w:rFonts w:ascii="Times New Roman" w:hAnsi="Times New Roman" w:hint="eastAsia"/>
          <w:bCs/>
          <w:szCs w:val="28"/>
        </w:rPr>
        <w:t>đá</w:t>
      </w:r>
      <w:r>
        <w:rPr>
          <w:rFonts w:ascii="Times New Roman" w:hAnsi="Times New Roman"/>
          <w:bCs/>
          <w:szCs w:val="28"/>
        </w:rPr>
        <w:t>nh giá việc thực hiện Thông t</w:t>
      </w:r>
      <w:r>
        <w:rPr>
          <w:rFonts w:ascii="Times New Roman" w:hAnsi="Times New Roman" w:hint="eastAsia"/>
          <w:bCs/>
          <w:szCs w:val="28"/>
        </w:rPr>
        <w:t>ư</w:t>
      </w:r>
      <w:r>
        <w:rPr>
          <w:rFonts w:ascii="Times New Roman" w:hAnsi="Times New Roman"/>
          <w:bCs/>
          <w:szCs w:val="28"/>
        </w:rPr>
        <w:t xml:space="preserve"> này.</w:t>
      </w:r>
    </w:p>
    <w:p w14:paraId="0BB99A52" w14:textId="77777777" w:rsidR="00775EBD" w:rsidRDefault="00775EBD">
      <w:pPr>
        <w:spacing w:after="120" w:line="340" w:lineRule="exact"/>
        <w:ind w:firstLine="567"/>
        <w:jc w:val="both"/>
        <w:rPr>
          <w:rFonts w:ascii="Times New Roman" w:hAnsi="Times New Roman"/>
          <w:bCs/>
          <w:szCs w:val="28"/>
        </w:rPr>
      </w:pPr>
    </w:p>
    <w:p w14:paraId="0BB99A53" w14:textId="77777777" w:rsidR="00775EBD" w:rsidRDefault="00C6043E">
      <w:pPr>
        <w:spacing w:after="120" w:line="340" w:lineRule="exact"/>
        <w:ind w:firstLine="522"/>
        <w:jc w:val="center"/>
        <w:rPr>
          <w:rFonts w:ascii="Times New Roman" w:hAnsi="Times New Roman"/>
          <w:szCs w:val="28"/>
        </w:rPr>
      </w:pPr>
      <w:r>
        <w:rPr>
          <w:rFonts w:ascii="Times New Roman" w:hAnsi="Times New Roman"/>
          <w:b/>
          <w:bCs/>
          <w:szCs w:val="28"/>
        </w:rPr>
        <w:t>Chương V</w:t>
      </w:r>
    </w:p>
    <w:p w14:paraId="0BB99A54" w14:textId="77777777" w:rsidR="00775EBD" w:rsidRDefault="00C6043E">
      <w:pPr>
        <w:spacing w:after="120" w:line="340" w:lineRule="exact"/>
        <w:ind w:firstLine="520"/>
        <w:jc w:val="center"/>
        <w:rPr>
          <w:rFonts w:ascii="Times New Roman" w:hAnsi="Times New Roman"/>
          <w:b/>
          <w:szCs w:val="28"/>
        </w:rPr>
      </w:pPr>
      <w:r>
        <w:rPr>
          <w:rFonts w:ascii="Times New Roman" w:hAnsi="Times New Roman"/>
          <w:b/>
          <w:szCs w:val="28"/>
        </w:rPr>
        <w:t>ĐIỀU KHOẢN THI HÀNH</w:t>
      </w:r>
    </w:p>
    <w:p w14:paraId="0BB99A55" w14:textId="77777777" w:rsidR="00775EBD" w:rsidRDefault="00C6043E">
      <w:pPr>
        <w:numPr>
          <w:ilvl w:val="0"/>
          <w:numId w:val="1"/>
        </w:numPr>
        <w:tabs>
          <w:tab w:val="left" w:pos="1843"/>
        </w:tabs>
        <w:spacing w:after="120" w:line="340" w:lineRule="exact"/>
        <w:ind w:left="0" w:firstLineChars="200" w:firstLine="562"/>
        <w:jc w:val="both"/>
        <w:rPr>
          <w:rFonts w:ascii="Times New Roman" w:hAnsi="Times New Roman"/>
          <w:b/>
          <w:bCs/>
          <w:szCs w:val="28"/>
        </w:rPr>
      </w:pPr>
      <w:r>
        <w:rPr>
          <w:rFonts w:ascii="Times New Roman" w:hAnsi="Times New Roman"/>
          <w:b/>
          <w:bCs/>
          <w:szCs w:val="28"/>
        </w:rPr>
        <w:t>Hiệu lực thi hành</w:t>
      </w:r>
    </w:p>
    <w:p w14:paraId="0BB99A56" w14:textId="4689C7F3" w:rsidR="00775EBD" w:rsidRDefault="00C6043E">
      <w:pPr>
        <w:numPr>
          <w:ilvl w:val="0"/>
          <w:numId w:val="5"/>
        </w:numPr>
        <w:tabs>
          <w:tab w:val="left" w:pos="1843"/>
        </w:tabs>
        <w:spacing w:after="120" w:line="340" w:lineRule="exact"/>
        <w:ind w:firstLineChars="200" w:firstLine="560"/>
        <w:jc w:val="both"/>
        <w:rPr>
          <w:rFonts w:ascii="Times New Roman" w:hAnsi="Times New Roman"/>
          <w:szCs w:val="28"/>
        </w:rPr>
      </w:pPr>
      <w:r>
        <w:rPr>
          <w:rFonts w:ascii="Times New Roman" w:hAnsi="Times New Roman"/>
          <w:szCs w:val="28"/>
        </w:rPr>
        <w:t>Thông tư này có hiệu lực từ ngày … tháng … năm 2024 và thay th</w:t>
      </w:r>
      <w:r w:rsidRPr="00C6043E">
        <w:rPr>
          <w:rFonts w:ascii="Times New Roman" w:hAnsi="Times New Roman"/>
          <w:szCs w:val="28"/>
        </w:rPr>
        <w:t>ế</w:t>
      </w:r>
      <w:r>
        <w:rPr>
          <w:rFonts w:ascii="Times New Roman" w:hAnsi="Times New Roman"/>
          <w:szCs w:val="28"/>
        </w:rPr>
        <w:t xml:space="preserve"> Thông tư số 08/TT ngày 21 tháng 3 năm 1988 của Bộ Giáo dục hướng dẫn về việc khen thưởng và thi hành kỷ luật học sinh các trường phổ thông.</w:t>
      </w:r>
    </w:p>
    <w:p w14:paraId="0BB99A57" w14:textId="77777777" w:rsidR="00775EBD" w:rsidRDefault="00C6043E">
      <w:pPr>
        <w:numPr>
          <w:ilvl w:val="0"/>
          <w:numId w:val="5"/>
        </w:numPr>
        <w:tabs>
          <w:tab w:val="left" w:pos="1843"/>
        </w:tabs>
        <w:spacing w:after="120" w:line="340" w:lineRule="exact"/>
        <w:ind w:firstLineChars="200" w:firstLine="560"/>
        <w:jc w:val="both"/>
        <w:rPr>
          <w:rFonts w:ascii="Times New Roman" w:hAnsi="Times New Roman"/>
          <w:szCs w:val="28"/>
        </w:rPr>
      </w:pPr>
      <w:r>
        <w:rPr>
          <w:rFonts w:ascii="Times New Roman" w:hAnsi="Times New Roman"/>
          <w:szCs w:val="28"/>
        </w:rPr>
        <w:t xml:space="preserve">Sửa đổi, bổ sung Điều 38 của Thông tư số 28/2020/TT-BGDĐT ngày 04 tháng 9 năm 2020 của Bộ Giáo dục và Đào tạo ban hành </w:t>
      </w:r>
      <w:r>
        <w:rPr>
          <w:rFonts w:ascii="Times New Roman" w:eastAsia="SimSun" w:hAnsi="Times New Roman"/>
          <w:color w:val="000000"/>
          <w:szCs w:val="28"/>
          <w:shd w:val="clear" w:color="auto" w:fill="FFFFFF"/>
        </w:rPr>
        <w:t>Điều lệ trường tiểu học như sau:</w:t>
      </w:r>
    </w:p>
    <w:p w14:paraId="0BB99A58" w14:textId="77777777" w:rsidR="00775EBD" w:rsidRDefault="00C6043E">
      <w:pPr>
        <w:pStyle w:val="NormalWeb"/>
        <w:shd w:val="clear" w:color="auto" w:fill="FFFFFF"/>
        <w:spacing w:before="0" w:beforeAutospacing="0" w:after="120" w:afterAutospacing="0" w:line="340" w:lineRule="exact"/>
        <w:ind w:firstLineChars="200" w:firstLine="560"/>
        <w:jc w:val="both"/>
        <w:rPr>
          <w:color w:val="000000"/>
          <w:sz w:val="28"/>
          <w:szCs w:val="28"/>
        </w:rPr>
      </w:pPr>
      <w:bookmarkStart w:id="4" w:name="dieu_38"/>
      <w:r>
        <w:rPr>
          <w:color w:val="000000"/>
          <w:sz w:val="28"/>
          <w:szCs w:val="28"/>
          <w:shd w:val="clear" w:color="auto" w:fill="FFFFFF"/>
        </w:rPr>
        <w:t>“Điều 38. Khen thưởng và kỷ luật</w:t>
      </w:r>
      <w:bookmarkEnd w:id="4"/>
    </w:p>
    <w:p w14:paraId="0BB99A59" w14:textId="77777777" w:rsidR="00775EBD" w:rsidRDefault="00C6043E">
      <w:pPr>
        <w:pStyle w:val="NormalWeb"/>
        <w:shd w:val="clear" w:color="auto" w:fill="FFFFFF"/>
        <w:tabs>
          <w:tab w:val="left" w:pos="567"/>
        </w:tabs>
        <w:spacing w:before="0" w:beforeAutospacing="0" w:after="120" w:afterAutospacing="0" w:line="340" w:lineRule="exact"/>
        <w:jc w:val="both"/>
        <w:rPr>
          <w:rFonts w:eastAsia="SimSun"/>
          <w:color w:val="000000"/>
          <w:sz w:val="28"/>
          <w:szCs w:val="28"/>
          <w:shd w:val="clear" w:color="auto" w:fill="FFFFFF"/>
        </w:rPr>
      </w:pPr>
      <w:r>
        <w:rPr>
          <w:color w:val="000000"/>
          <w:sz w:val="28"/>
          <w:szCs w:val="28"/>
          <w:shd w:val="clear" w:color="auto" w:fill="FFFFFF"/>
        </w:rPr>
        <w:tab/>
        <w:t xml:space="preserve">Việc khen thưởng và kỷ luật đối với học sinh </w:t>
      </w:r>
      <w:r>
        <w:rPr>
          <w:rFonts w:eastAsia="SimSun"/>
          <w:color w:val="000000"/>
          <w:sz w:val="28"/>
          <w:szCs w:val="28"/>
          <w:shd w:val="clear" w:color="auto" w:fill="FFFFFF"/>
        </w:rPr>
        <w:t>trường tiểu học được thực hiện theo quy định của Bộ Giáo dục và Đào tạo về khen thưởng và kỷ luật đối với học sinh.”.</w:t>
      </w:r>
    </w:p>
    <w:p w14:paraId="0BB99A5A" w14:textId="77777777" w:rsidR="00775EBD" w:rsidRDefault="00C6043E">
      <w:pPr>
        <w:numPr>
          <w:ilvl w:val="0"/>
          <w:numId w:val="5"/>
        </w:numPr>
        <w:tabs>
          <w:tab w:val="left" w:pos="1843"/>
        </w:tabs>
        <w:spacing w:after="120" w:line="340" w:lineRule="exact"/>
        <w:ind w:firstLineChars="200" w:firstLine="560"/>
        <w:jc w:val="both"/>
        <w:rPr>
          <w:rFonts w:ascii="Times New Roman" w:hAnsi="Times New Roman"/>
          <w:szCs w:val="28"/>
        </w:rPr>
      </w:pPr>
      <w:r>
        <w:rPr>
          <w:rFonts w:ascii="Times New Roman" w:hAnsi="Times New Roman"/>
          <w:szCs w:val="28"/>
        </w:rPr>
        <w:t>Sửa đổi, bổ sung Điều 38 của Thông tư số 32/2020/TT-BGDĐT ngày 15 tháng 9 năm 2020 của Bộ Giáo dục và Đào tạo ban hành Điều lệ trường trung học cơ sở, trường trung học phổ thông và trường phổ thông có nhiều cấp học như sau:</w:t>
      </w:r>
    </w:p>
    <w:p w14:paraId="0BB99A5B" w14:textId="77777777" w:rsidR="00775EBD" w:rsidRDefault="00C6043E">
      <w:pPr>
        <w:pStyle w:val="NormalWeb"/>
        <w:shd w:val="clear" w:color="auto" w:fill="FFFFFF"/>
        <w:spacing w:before="0" w:beforeAutospacing="0" w:after="120" w:afterAutospacing="0" w:line="340" w:lineRule="exact"/>
        <w:ind w:firstLineChars="200" w:firstLine="560"/>
        <w:jc w:val="both"/>
        <w:rPr>
          <w:color w:val="000000"/>
          <w:sz w:val="28"/>
          <w:szCs w:val="28"/>
        </w:rPr>
      </w:pPr>
      <w:r>
        <w:rPr>
          <w:color w:val="000000"/>
          <w:sz w:val="28"/>
          <w:szCs w:val="28"/>
          <w:shd w:val="clear" w:color="auto" w:fill="FFFFFF"/>
        </w:rPr>
        <w:t>“Điều 38. Khen thưởng và kỷ luật</w:t>
      </w:r>
    </w:p>
    <w:p w14:paraId="0BB99A5C" w14:textId="77777777" w:rsidR="00775EBD" w:rsidRDefault="00C6043E">
      <w:pPr>
        <w:pStyle w:val="NormalWeb"/>
        <w:shd w:val="clear" w:color="auto" w:fill="FFFFFF"/>
        <w:tabs>
          <w:tab w:val="left" w:pos="1843"/>
        </w:tabs>
        <w:spacing w:before="0" w:beforeAutospacing="0" w:after="120" w:afterAutospacing="0" w:line="340" w:lineRule="exact"/>
        <w:ind w:firstLineChars="200" w:firstLine="560"/>
        <w:jc w:val="both"/>
        <w:rPr>
          <w:szCs w:val="28"/>
        </w:rPr>
      </w:pPr>
      <w:r>
        <w:rPr>
          <w:color w:val="000000"/>
          <w:sz w:val="28"/>
          <w:szCs w:val="28"/>
          <w:shd w:val="clear" w:color="auto" w:fill="FFFFFF"/>
        </w:rPr>
        <w:t xml:space="preserve">Việc khen thưởng và kỷ luật đối với học sinh </w:t>
      </w:r>
      <w:r>
        <w:rPr>
          <w:rFonts w:eastAsia="SimSun"/>
          <w:color w:val="000000"/>
          <w:sz w:val="28"/>
          <w:szCs w:val="28"/>
          <w:shd w:val="clear" w:color="auto" w:fill="FFFFFF"/>
        </w:rPr>
        <w:t>trường trung học cơ sở, trường trung học phổ thông và trường phổ thông có nhiều cấp học được thực hiện theo quy định của Bộ Giáo dục và Đào tạo về khen thưởng và kỷ luật đối với học sinh.”.</w:t>
      </w:r>
      <w:r>
        <w:rPr>
          <w:szCs w:val="28"/>
        </w:rPr>
        <w:t xml:space="preserve">    </w:t>
      </w:r>
    </w:p>
    <w:p w14:paraId="0BB99A5D" w14:textId="77777777" w:rsidR="00775EBD" w:rsidRDefault="00C6043E">
      <w:pPr>
        <w:numPr>
          <w:ilvl w:val="0"/>
          <w:numId w:val="1"/>
        </w:numPr>
        <w:tabs>
          <w:tab w:val="left" w:pos="1843"/>
        </w:tabs>
        <w:spacing w:after="120" w:line="340" w:lineRule="exact"/>
        <w:ind w:left="0" w:firstLineChars="200" w:firstLine="562"/>
        <w:jc w:val="both"/>
        <w:rPr>
          <w:rFonts w:ascii="Times New Roman" w:hAnsi="Times New Roman"/>
          <w:b/>
          <w:bCs/>
          <w:szCs w:val="28"/>
        </w:rPr>
      </w:pPr>
      <w:r>
        <w:rPr>
          <w:rFonts w:ascii="Times New Roman" w:hAnsi="Times New Roman"/>
          <w:b/>
          <w:bCs/>
          <w:szCs w:val="28"/>
        </w:rPr>
        <w:t>Trách nhiệm thi hành</w:t>
      </w:r>
    </w:p>
    <w:p w14:paraId="0BB99A5E" w14:textId="77777777" w:rsidR="00775EBD" w:rsidRDefault="00C6043E">
      <w:pPr>
        <w:numPr>
          <w:ilvl w:val="255"/>
          <w:numId w:val="0"/>
        </w:numPr>
        <w:spacing w:after="120" w:line="340" w:lineRule="exact"/>
        <w:ind w:firstLineChars="200" w:firstLine="548"/>
        <w:jc w:val="both"/>
        <w:rPr>
          <w:rFonts w:ascii="Times New Roman" w:hAnsi="Times New Roman"/>
          <w:color w:val="0A0F3F"/>
          <w:szCs w:val="28"/>
          <w:lang w:eastAsia="vi-VN"/>
        </w:rPr>
      </w:pPr>
      <w:r>
        <w:rPr>
          <w:rFonts w:ascii="Times New Roman" w:hAnsi="Times New Roman"/>
          <w:spacing w:val="-6"/>
          <w:lang w:val="sv-SE"/>
        </w:rPr>
        <w:t>Chủ tịch Ủy ban nh</w:t>
      </w:r>
      <w:r>
        <w:rPr>
          <w:rFonts w:ascii="Times New Roman" w:hAnsi="Times New Roman" w:hint="eastAsia"/>
          <w:spacing w:val="-6"/>
          <w:lang w:val="sv-SE"/>
        </w:rPr>
        <w:t>â</w:t>
      </w:r>
      <w:r>
        <w:rPr>
          <w:rFonts w:ascii="Times New Roman" w:hAnsi="Times New Roman"/>
          <w:spacing w:val="-6"/>
          <w:lang w:val="sv-SE"/>
        </w:rPr>
        <w:t>n d</w:t>
      </w:r>
      <w:r>
        <w:rPr>
          <w:rFonts w:ascii="Times New Roman" w:hAnsi="Times New Roman" w:hint="eastAsia"/>
          <w:spacing w:val="-6"/>
          <w:lang w:val="sv-SE"/>
        </w:rPr>
        <w:t>â</w:t>
      </w:r>
      <w:r>
        <w:rPr>
          <w:rFonts w:ascii="Times New Roman" w:hAnsi="Times New Roman"/>
          <w:spacing w:val="-6"/>
          <w:lang w:val="sv-SE"/>
        </w:rPr>
        <w:t>n cấp tỉnh</w:t>
      </w:r>
      <w:r>
        <w:rPr>
          <w:rFonts w:ascii="Times New Roman" w:hAnsi="Times New Roman"/>
          <w:spacing w:val="-6"/>
        </w:rPr>
        <w:t xml:space="preserve">, </w:t>
      </w:r>
      <w:r>
        <w:rPr>
          <w:rFonts w:ascii="Times New Roman" w:hAnsi="Times New Roman"/>
          <w:spacing w:val="-6"/>
          <w:lang w:val="sv-SE"/>
        </w:rPr>
        <w:t>Gi</w:t>
      </w:r>
      <w:r>
        <w:rPr>
          <w:rFonts w:ascii="Times New Roman" w:hAnsi="Times New Roman" w:hint="eastAsia"/>
          <w:spacing w:val="-6"/>
          <w:lang w:val="sv-SE"/>
        </w:rPr>
        <w:t>á</w:t>
      </w:r>
      <w:r>
        <w:rPr>
          <w:rFonts w:ascii="Times New Roman" w:hAnsi="Times New Roman"/>
          <w:spacing w:val="-6"/>
          <w:lang w:val="sv-SE"/>
        </w:rPr>
        <w:t xml:space="preserve">m </w:t>
      </w:r>
      <w:r>
        <w:rPr>
          <w:rFonts w:ascii="Times New Roman" w:hAnsi="Times New Roman" w:hint="eastAsia"/>
          <w:spacing w:val="-6"/>
          <w:lang w:val="sv-SE"/>
        </w:rPr>
        <w:t>đ</w:t>
      </w:r>
      <w:r>
        <w:rPr>
          <w:rFonts w:ascii="Times New Roman" w:hAnsi="Times New Roman"/>
          <w:spacing w:val="-6"/>
          <w:lang w:val="sv-SE"/>
        </w:rPr>
        <w:t>ốc Sở Gi</w:t>
      </w:r>
      <w:r>
        <w:rPr>
          <w:rFonts w:ascii="Times New Roman" w:hAnsi="Times New Roman" w:hint="eastAsia"/>
          <w:spacing w:val="-6"/>
          <w:lang w:val="sv-SE"/>
        </w:rPr>
        <w:t>á</w:t>
      </w:r>
      <w:r>
        <w:rPr>
          <w:rFonts w:ascii="Times New Roman" w:hAnsi="Times New Roman"/>
          <w:spacing w:val="-6"/>
          <w:lang w:val="sv-SE"/>
        </w:rPr>
        <w:t>o dục v</w:t>
      </w:r>
      <w:r>
        <w:rPr>
          <w:rFonts w:ascii="Times New Roman" w:hAnsi="Times New Roman" w:hint="eastAsia"/>
          <w:spacing w:val="-6"/>
          <w:lang w:val="sv-SE"/>
        </w:rPr>
        <w:t>à</w:t>
      </w:r>
      <w:r>
        <w:rPr>
          <w:rFonts w:ascii="Times New Roman" w:hAnsi="Times New Roman"/>
          <w:spacing w:val="-6"/>
          <w:lang w:val="sv-SE"/>
        </w:rPr>
        <w:t xml:space="preserve"> </w:t>
      </w:r>
      <w:r>
        <w:rPr>
          <w:rFonts w:ascii="Times New Roman" w:hAnsi="Times New Roman" w:hint="eastAsia"/>
          <w:spacing w:val="-6"/>
          <w:lang w:val="sv-SE"/>
        </w:rPr>
        <w:t>Đà</w:t>
      </w:r>
      <w:r>
        <w:rPr>
          <w:rFonts w:ascii="Times New Roman" w:hAnsi="Times New Roman"/>
          <w:spacing w:val="-6"/>
          <w:lang w:val="sv-SE"/>
        </w:rPr>
        <w:t>o tạo</w:t>
      </w:r>
      <w:r>
        <w:rPr>
          <w:rFonts w:ascii="Times New Roman" w:hAnsi="Times New Roman"/>
          <w:spacing w:val="-6"/>
        </w:rPr>
        <w:t>;</w:t>
      </w:r>
      <w:r>
        <w:rPr>
          <w:rFonts w:ascii="Times New Roman" w:hAnsi="Times New Roman"/>
          <w:spacing w:val="-6"/>
          <w:lang w:val="sv-SE"/>
        </w:rPr>
        <w:t xml:space="preserve"> </w:t>
      </w:r>
      <w:r>
        <w:rPr>
          <w:rFonts w:ascii="Times New Roman" w:hAnsi="Times New Roman"/>
          <w:spacing w:val="-6"/>
        </w:rPr>
        <w:t>Chủ tịch Ủy ban nh</w:t>
      </w:r>
      <w:r>
        <w:rPr>
          <w:rFonts w:ascii="Times New Roman" w:hAnsi="Times New Roman" w:hint="eastAsia"/>
          <w:spacing w:val="-6"/>
        </w:rPr>
        <w:t>â</w:t>
      </w:r>
      <w:r>
        <w:rPr>
          <w:rFonts w:ascii="Times New Roman" w:hAnsi="Times New Roman"/>
          <w:spacing w:val="-6"/>
        </w:rPr>
        <w:t>n d</w:t>
      </w:r>
      <w:r>
        <w:rPr>
          <w:rFonts w:ascii="Times New Roman" w:hAnsi="Times New Roman" w:hint="eastAsia"/>
          <w:spacing w:val="-6"/>
        </w:rPr>
        <w:t>â</w:t>
      </w:r>
      <w:r>
        <w:rPr>
          <w:rFonts w:ascii="Times New Roman" w:hAnsi="Times New Roman"/>
          <w:spacing w:val="-6"/>
        </w:rPr>
        <w:t xml:space="preserve">n cấp huyện, </w:t>
      </w:r>
      <w:r>
        <w:rPr>
          <w:rFonts w:ascii="Times New Roman" w:hAnsi="Times New Roman"/>
          <w:spacing w:val="-6"/>
          <w:lang w:val="sv-SE"/>
        </w:rPr>
        <w:t>Tr</w:t>
      </w:r>
      <w:r>
        <w:rPr>
          <w:rFonts w:ascii="Times New Roman" w:hAnsi="Times New Roman" w:hint="eastAsia"/>
          <w:spacing w:val="-6"/>
          <w:lang w:val="sv-SE"/>
        </w:rPr>
        <w:t>ư</w:t>
      </w:r>
      <w:r>
        <w:rPr>
          <w:rFonts w:ascii="Times New Roman" w:hAnsi="Times New Roman"/>
          <w:spacing w:val="-6"/>
          <w:lang w:val="sv-SE"/>
        </w:rPr>
        <w:t>ởng ph</w:t>
      </w:r>
      <w:r>
        <w:rPr>
          <w:rFonts w:ascii="Times New Roman" w:hAnsi="Times New Roman" w:hint="eastAsia"/>
          <w:spacing w:val="-6"/>
          <w:lang w:val="sv-SE"/>
        </w:rPr>
        <w:t>ò</w:t>
      </w:r>
      <w:r>
        <w:rPr>
          <w:rFonts w:ascii="Times New Roman" w:hAnsi="Times New Roman"/>
          <w:spacing w:val="-6"/>
          <w:lang w:val="sv-SE"/>
        </w:rPr>
        <w:t xml:space="preserve">ng </w:t>
      </w:r>
      <w:r>
        <w:rPr>
          <w:rFonts w:ascii="Times New Roman" w:hAnsi="Times New Roman"/>
          <w:spacing w:val="-6"/>
        </w:rPr>
        <w:t>Ph</w:t>
      </w:r>
      <w:r>
        <w:rPr>
          <w:rFonts w:ascii="Times New Roman" w:hAnsi="Times New Roman" w:hint="eastAsia"/>
          <w:spacing w:val="-6"/>
        </w:rPr>
        <w:t>ò</w:t>
      </w:r>
      <w:r>
        <w:rPr>
          <w:rFonts w:ascii="Times New Roman" w:hAnsi="Times New Roman"/>
          <w:spacing w:val="-6"/>
        </w:rPr>
        <w:t xml:space="preserve">ng </w:t>
      </w:r>
      <w:r>
        <w:rPr>
          <w:rFonts w:ascii="Times New Roman" w:hAnsi="Times New Roman"/>
          <w:spacing w:val="-6"/>
          <w:lang w:val="sv-SE"/>
        </w:rPr>
        <w:t>Gi</w:t>
      </w:r>
      <w:r>
        <w:rPr>
          <w:rFonts w:ascii="Times New Roman" w:hAnsi="Times New Roman" w:hint="eastAsia"/>
          <w:spacing w:val="-6"/>
          <w:lang w:val="sv-SE"/>
        </w:rPr>
        <w:t>á</w:t>
      </w:r>
      <w:r>
        <w:rPr>
          <w:rFonts w:ascii="Times New Roman" w:hAnsi="Times New Roman"/>
          <w:spacing w:val="-6"/>
          <w:lang w:val="sv-SE"/>
        </w:rPr>
        <w:t>o dục v</w:t>
      </w:r>
      <w:r>
        <w:rPr>
          <w:rFonts w:ascii="Times New Roman" w:hAnsi="Times New Roman" w:hint="eastAsia"/>
          <w:spacing w:val="-6"/>
          <w:lang w:val="sv-SE"/>
        </w:rPr>
        <w:t>à</w:t>
      </w:r>
      <w:r>
        <w:rPr>
          <w:rFonts w:ascii="Times New Roman" w:hAnsi="Times New Roman"/>
          <w:spacing w:val="-6"/>
          <w:lang w:val="sv-SE"/>
        </w:rPr>
        <w:t xml:space="preserve"> </w:t>
      </w:r>
      <w:r>
        <w:rPr>
          <w:rFonts w:ascii="Times New Roman" w:hAnsi="Times New Roman" w:hint="eastAsia"/>
          <w:spacing w:val="-6"/>
          <w:lang w:val="sv-SE"/>
        </w:rPr>
        <w:t>Đà</w:t>
      </w:r>
      <w:r>
        <w:rPr>
          <w:rFonts w:ascii="Times New Roman" w:hAnsi="Times New Roman"/>
          <w:spacing w:val="-6"/>
          <w:lang w:val="sv-SE"/>
        </w:rPr>
        <w:t>o tạo, Hiệu tr</w:t>
      </w:r>
      <w:r>
        <w:rPr>
          <w:rFonts w:ascii="Times New Roman" w:hAnsi="Times New Roman" w:hint="eastAsia"/>
          <w:spacing w:val="-6"/>
          <w:lang w:val="sv-SE"/>
        </w:rPr>
        <w:t>ư</w:t>
      </w:r>
      <w:r>
        <w:rPr>
          <w:rFonts w:ascii="Times New Roman" w:hAnsi="Times New Roman"/>
          <w:spacing w:val="-6"/>
          <w:lang w:val="sv-SE"/>
        </w:rPr>
        <w:t>ởng nh</w:t>
      </w:r>
      <w:r>
        <w:rPr>
          <w:rFonts w:ascii="Times New Roman" w:hAnsi="Times New Roman" w:hint="eastAsia"/>
          <w:spacing w:val="-6"/>
          <w:lang w:val="sv-SE"/>
        </w:rPr>
        <w:t>à</w:t>
      </w:r>
      <w:r>
        <w:rPr>
          <w:rFonts w:ascii="Times New Roman" w:hAnsi="Times New Roman"/>
          <w:spacing w:val="-6"/>
          <w:lang w:val="sv-SE"/>
        </w:rPr>
        <w:t xml:space="preserve"> tr</w:t>
      </w:r>
      <w:r>
        <w:rPr>
          <w:rFonts w:ascii="Times New Roman" w:hAnsi="Times New Roman" w:hint="eastAsia"/>
          <w:spacing w:val="-6"/>
          <w:lang w:val="sv-SE"/>
        </w:rPr>
        <w:t>ư</w:t>
      </w:r>
      <w:r>
        <w:rPr>
          <w:rFonts w:ascii="Times New Roman" w:hAnsi="Times New Roman"/>
          <w:spacing w:val="-6"/>
          <w:lang w:val="sv-SE"/>
        </w:rPr>
        <w:t>ờng v</w:t>
      </w:r>
      <w:r>
        <w:rPr>
          <w:rFonts w:ascii="Times New Roman" w:hAnsi="Times New Roman" w:hint="eastAsia"/>
          <w:spacing w:val="-6"/>
          <w:lang w:val="sv-SE"/>
        </w:rPr>
        <w:t>à</w:t>
      </w:r>
      <w:r>
        <w:rPr>
          <w:rFonts w:ascii="Times New Roman" w:hAnsi="Times New Roman"/>
          <w:spacing w:val="-6"/>
          <w:lang w:val="sv-SE"/>
        </w:rPr>
        <w:t xml:space="preserve"> </w:t>
      </w:r>
      <w:r>
        <w:rPr>
          <w:rFonts w:ascii="Times New Roman" w:hAnsi="Times New Roman"/>
          <w:spacing w:val="-6"/>
        </w:rPr>
        <w:t>c</w:t>
      </w:r>
      <w:r>
        <w:rPr>
          <w:rFonts w:ascii="Times New Roman" w:hAnsi="Times New Roman" w:hint="eastAsia"/>
          <w:spacing w:val="-6"/>
        </w:rPr>
        <w:t>á</w:t>
      </w:r>
      <w:r>
        <w:rPr>
          <w:rFonts w:ascii="Times New Roman" w:hAnsi="Times New Roman"/>
          <w:spacing w:val="-6"/>
        </w:rPr>
        <w:t>c c</w:t>
      </w:r>
      <w:r>
        <w:rPr>
          <w:rFonts w:ascii="Times New Roman" w:hAnsi="Times New Roman" w:hint="eastAsia"/>
          <w:spacing w:val="-6"/>
        </w:rPr>
        <w:t>ơ</w:t>
      </w:r>
      <w:r>
        <w:rPr>
          <w:rFonts w:ascii="Times New Roman" w:hAnsi="Times New Roman"/>
          <w:spacing w:val="-6"/>
        </w:rPr>
        <w:t xml:space="preserve"> quan, </w:t>
      </w:r>
      <w:r>
        <w:rPr>
          <w:rFonts w:ascii="Times New Roman" w:hAnsi="Times New Roman"/>
          <w:spacing w:val="-6"/>
          <w:lang w:val="sv-SE"/>
        </w:rPr>
        <w:t>tổ chức, c</w:t>
      </w:r>
      <w:r>
        <w:rPr>
          <w:rFonts w:ascii="Times New Roman" w:hAnsi="Times New Roman" w:hint="eastAsia"/>
          <w:spacing w:val="-6"/>
          <w:lang w:val="sv-SE"/>
        </w:rPr>
        <w:t>á</w:t>
      </w:r>
      <w:r>
        <w:rPr>
          <w:rFonts w:ascii="Times New Roman" w:hAnsi="Times New Roman"/>
          <w:spacing w:val="-6"/>
          <w:lang w:val="sv-SE"/>
        </w:rPr>
        <w:t xml:space="preserve"> nh</w:t>
      </w:r>
      <w:r>
        <w:rPr>
          <w:rFonts w:ascii="Times New Roman" w:hAnsi="Times New Roman" w:hint="eastAsia"/>
          <w:spacing w:val="-6"/>
          <w:lang w:val="sv-SE"/>
        </w:rPr>
        <w:t>â</w:t>
      </w:r>
      <w:r>
        <w:rPr>
          <w:rFonts w:ascii="Times New Roman" w:hAnsi="Times New Roman"/>
          <w:spacing w:val="-6"/>
          <w:lang w:val="sv-SE"/>
        </w:rPr>
        <w:t>n c</w:t>
      </w:r>
      <w:r>
        <w:rPr>
          <w:rFonts w:ascii="Times New Roman" w:hAnsi="Times New Roman" w:hint="eastAsia"/>
          <w:spacing w:val="-6"/>
          <w:lang w:val="sv-SE"/>
        </w:rPr>
        <w:t>ó</w:t>
      </w:r>
      <w:r>
        <w:rPr>
          <w:rFonts w:ascii="Times New Roman" w:hAnsi="Times New Roman"/>
          <w:spacing w:val="-6"/>
          <w:lang w:val="sv-SE"/>
        </w:rPr>
        <w:t xml:space="preserve"> li</w:t>
      </w:r>
      <w:r>
        <w:rPr>
          <w:rFonts w:ascii="Times New Roman" w:hAnsi="Times New Roman" w:hint="eastAsia"/>
          <w:spacing w:val="-6"/>
          <w:lang w:val="sv-SE"/>
        </w:rPr>
        <w:t>ê</w:t>
      </w:r>
      <w:r>
        <w:rPr>
          <w:rFonts w:ascii="Times New Roman" w:hAnsi="Times New Roman"/>
          <w:spacing w:val="-6"/>
          <w:lang w:val="sv-SE"/>
        </w:rPr>
        <w:t>n quan chịu tr</w:t>
      </w:r>
      <w:r>
        <w:rPr>
          <w:rFonts w:ascii="Times New Roman" w:hAnsi="Times New Roman" w:hint="eastAsia"/>
          <w:spacing w:val="-6"/>
          <w:lang w:val="sv-SE"/>
        </w:rPr>
        <w:t>á</w:t>
      </w:r>
      <w:r>
        <w:rPr>
          <w:rFonts w:ascii="Times New Roman" w:hAnsi="Times New Roman"/>
          <w:spacing w:val="-6"/>
          <w:lang w:val="sv-SE"/>
        </w:rPr>
        <w:t>ch nhiệm thi h</w:t>
      </w:r>
      <w:r>
        <w:rPr>
          <w:rFonts w:ascii="Times New Roman" w:hAnsi="Times New Roman" w:hint="eastAsia"/>
          <w:spacing w:val="-6"/>
          <w:lang w:val="sv-SE"/>
        </w:rPr>
        <w:t>à</w:t>
      </w:r>
      <w:r>
        <w:rPr>
          <w:rFonts w:ascii="Times New Roman" w:hAnsi="Times New Roman"/>
          <w:spacing w:val="-6"/>
          <w:lang w:val="sv-SE"/>
        </w:rPr>
        <w:t>nh Th</w:t>
      </w:r>
      <w:r>
        <w:rPr>
          <w:rFonts w:ascii="Times New Roman" w:hAnsi="Times New Roman" w:hint="eastAsia"/>
          <w:spacing w:val="-6"/>
          <w:lang w:val="sv-SE"/>
        </w:rPr>
        <w:t>ô</w:t>
      </w:r>
      <w:r>
        <w:rPr>
          <w:rFonts w:ascii="Times New Roman" w:hAnsi="Times New Roman"/>
          <w:spacing w:val="-6"/>
          <w:lang w:val="sv-SE"/>
        </w:rPr>
        <w:t>ng t</w:t>
      </w:r>
      <w:r>
        <w:rPr>
          <w:rFonts w:ascii="Times New Roman" w:hAnsi="Times New Roman" w:hint="eastAsia"/>
          <w:spacing w:val="-6"/>
          <w:lang w:val="sv-SE"/>
        </w:rPr>
        <w:t>ư</w:t>
      </w:r>
      <w:r>
        <w:rPr>
          <w:rFonts w:ascii="Times New Roman" w:hAnsi="Times New Roman"/>
          <w:spacing w:val="-6"/>
          <w:lang w:val="sv-SE"/>
        </w:rPr>
        <w:t xml:space="preserve"> này</w:t>
      </w:r>
      <w:r>
        <w:rPr>
          <w:rFonts w:ascii="Times New Roman" w:hAnsi="Times New Roman"/>
          <w:spacing w:val="-6"/>
        </w:rPr>
        <w:t>.</w:t>
      </w:r>
      <w:r>
        <w:rPr>
          <w:rFonts w:ascii="Times New Roman" w:hAnsi="Times New Roman"/>
          <w:lang w:val="sv-SE"/>
        </w:rPr>
        <w:t xml:space="preserve"> </w:t>
      </w:r>
    </w:p>
    <w:tbl>
      <w:tblPr>
        <w:tblW w:w="9360" w:type="dxa"/>
        <w:tblLayout w:type="fixed"/>
        <w:tblCellMar>
          <w:left w:w="0" w:type="dxa"/>
          <w:right w:w="0" w:type="dxa"/>
        </w:tblCellMar>
        <w:tblLook w:val="04A0" w:firstRow="1" w:lastRow="0" w:firstColumn="1" w:lastColumn="0" w:noHBand="0" w:noVBand="1"/>
      </w:tblPr>
      <w:tblGrid>
        <w:gridCol w:w="5232"/>
        <w:gridCol w:w="4128"/>
      </w:tblGrid>
      <w:tr w:rsidR="00775EBD" w14:paraId="0BB99A76" w14:textId="77777777">
        <w:trPr>
          <w:trHeight w:val="1"/>
        </w:trPr>
        <w:tc>
          <w:tcPr>
            <w:tcW w:w="5232" w:type="dxa"/>
            <w:shd w:val="clear" w:color="000000" w:fill="FFFFFF"/>
          </w:tcPr>
          <w:p w14:paraId="0BB99A60" w14:textId="77777777" w:rsidR="00775EBD" w:rsidRDefault="00C6043E">
            <w:pPr>
              <w:autoSpaceDE w:val="0"/>
              <w:autoSpaceDN w:val="0"/>
              <w:adjustRightInd w:val="0"/>
              <w:rPr>
                <w:rFonts w:ascii="Times New Roman" w:hAnsi="Times New Roman"/>
                <w:sz w:val="22"/>
                <w:szCs w:val="22"/>
              </w:rPr>
            </w:pPr>
            <w:r>
              <w:rPr>
                <w:rFonts w:ascii="Times New Roman" w:hAnsi="Times New Roman"/>
                <w:b/>
                <w:bCs/>
                <w:i/>
                <w:iCs/>
                <w:color w:val="000000"/>
                <w:sz w:val="24"/>
                <w:u w:color="FF0000"/>
              </w:rPr>
              <w:t>Nơi nhận</w:t>
            </w:r>
            <w:r>
              <w:rPr>
                <w:rFonts w:ascii="Times New Roman" w:hAnsi="Times New Roman"/>
                <w:b/>
                <w:bCs/>
                <w:i/>
                <w:iCs/>
                <w:sz w:val="24"/>
              </w:rPr>
              <w:t>:</w:t>
            </w:r>
            <w:r>
              <w:rPr>
                <w:rFonts w:ascii="Times New Roman" w:hAnsi="Times New Roman"/>
                <w:szCs w:val="28"/>
              </w:rPr>
              <w:br/>
            </w:r>
            <w:r>
              <w:rPr>
                <w:rFonts w:ascii="Times New Roman" w:hAnsi="Times New Roman"/>
                <w:sz w:val="22"/>
                <w:szCs w:val="22"/>
              </w:rPr>
              <w:t>- V</w:t>
            </w:r>
            <w:r>
              <w:rPr>
                <w:rFonts w:ascii="Times New Roman" w:hAnsi="Times New Roman" w:hint="eastAsia"/>
                <w:sz w:val="22"/>
                <w:szCs w:val="22"/>
              </w:rPr>
              <w:t>ă</w:t>
            </w:r>
            <w:r>
              <w:rPr>
                <w:rFonts w:ascii="Times New Roman" w:hAnsi="Times New Roman"/>
                <w:sz w:val="22"/>
                <w:szCs w:val="22"/>
              </w:rPr>
              <w:t>n phòng Chính phủ;</w:t>
            </w:r>
          </w:p>
          <w:p w14:paraId="0BB99A61"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Ủy ban VHGD của Quốc hội;</w:t>
            </w:r>
          </w:p>
          <w:p w14:paraId="0BB99A62"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xml:space="preserve">- Ban Tuyên giáo Trung </w:t>
            </w:r>
            <w:r>
              <w:rPr>
                <w:rFonts w:ascii="Times New Roman" w:hAnsi="Times New Roman" w:hint="eastAsia"/>
                <w:sz w:val="22"/>
                <w:szCs w:val="22"/>
              </w:rPr>
              <w:t>ươ</w:t>
            </w:r>
            <w:r>
              <w:rPr>
                <w:rFonts w:ascii="Times New Roman" w:hAnsi="Times New Roman"/>
                <w:sz w:val="22"/>
                <w:szCs w:val="22"/>
              </w:rPr>
              <w:t>ng;</w:t>
            </w:r>
          </w:p>
          <w:p w14:paraId="0BB99A63"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Các Bộ, c</w:t>
            </w:r>
            <w:r>
              <w:rPr>
                <w:rFonts w:ascii="Times New Roman" w:hAnsi="Times New Roman" w:hint="eastAsia"/>
                <w:sz w:val="22"/>
                <w:szCs w:val="22"/>
              </w:rPr>
              <w:t>ơ</w:t>
            </w:r>
            <w:r>
              <w:rPr>
                <w:rFonts w:ascii="Times New Roman" w:hAnsi="Times New Roman"/>
                <w:sz w:val="22"/>
                <w:szCs w:val="22"/>
              </w:rPr>
              <w:t xml:space="preserve"> quan ngang Bộ;</w:t>
            </w:r>
          </w:p>
          <w:p w14:paraId="0BB99A64"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xml:space="preserve">- UBND các tỉnh, thành phố trực thuộc Trung </w:t>
            </w:r>
            <w:r>
              <w:rPr>
                <w:rFonts w:ascii="Times New Roman" w:hAnsi="Times New Roman" w:hint="eastAsia"/>
                <w:sz w:val="22"/>
                <w:szCs w:val="22"/>
              </w:rPr>
              <w:t>ươ</w:t>
            </w:r>
            <w:r>
              <w:rPr>
                <w:rFonts w:ascii="Times New Roman" w:hAnsi="Times New Roman"/>
                <w:sz w:val="22"/>
                <w:szCs w:val="22"/>
              </w:rPr>
              <w:t>ng;</w:t>
            </w:r>
          </w:p>
          <w:p w14:paraId="0BB99A65"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Kiểm toán Nhà n</w:t>
            </w:r>
            <w:r>
              <w:rPr>
                <w:rFonts w:ascii="Times New Roman" w:hAnsi="Times New Roman" w:hint="eastAsia"/>
                <w:sz w:val="22"/>
                <w:szCs w:val="22"/>
              </w:rPr>
              <w:t>ư</w:t>
            </w:r>
            <w:r>
              <w:rPr>
                <w:rFonts w:ascii="Times New Roman" w:hAnsi="Times New Roman"/>
                <w:sz w:val="22"/>
                <w:szCs w:val="22"/>
              </w:rPr>
              <w:t>ớc;</w:t>
            </w:r>
          </w:p>
          <w:p w14:paraId="0BB99A66"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UBTW MTTQ Việt Nam;</w:t>
            </w:r>
          </w:p>
          <w:p w14:paraId="0BB99A67"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Trung ương Đoàn TNCS Hồ Chí Minh;</w:t>
            </w:r>
            <w:r>
              <w:rPr>
                <w:rFonts w:ascii="Times New Roman" w:hAnsi="Times New Roman"/>
                <w:sz w:val="22"/>
                <w:szCs w:val="22"/>
              </w:rPr>
              <w:br/>
              <w:t>- Cục Kiểm tra VBQPPL (Bộ T</w:t>
            </w:r>
            <w:r>
              <w:rPr>
                <w:rFonts w:ascii="Times New Roman" w:hAnsi="Times New Roman" w:hint="eastAsia"/>
                <w:sz w:val="22"/>
                <w:szCs w:val="22"/>
              </w:rPr>
              <w:t>ư</w:t>
            </w:r>
            <w:r>
              <w:rPr>
                <w:rFonts w:ascii="Times New Roman" w:hAnsi="Times New Roman"/>
                <w:sz w:val="22"/>
                <w:szCs w:val="22"/>
              </w:rPr>
              <w:t xml:space="preserve"> pháp);</w:t>
            </w:r>
          </w:p>
          <w:p w14:paraId="0BB99A68"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xml:space="preserve">- Cục Trẻ em (Bộ </w:t>
            </w:r>
            <w:r>
              <w:rPr>
                <w:rFonts w:ascii="Times New Roman" w:hAnsi="Times New Roman"/>
                <w:sz w:val="22"/>
                <w:szCs w:val="22"/>
                <w:lang w:val="pt-BR"/>
              </w:rPr>
              <w:t>LĐTBXH</w:t>
            </w:r>
            <w:r>
              <w:rPr>
                <w:rFonts w:ascii="Times New Roman" w:hAnsi="Times New Roman"/>
                <w:sz w:val="22"/>
                <w:szCs w:val="22"/>
              </w:rPr>
              <w:t>);</w:t>
            </w:r>
          </w:p>
          <w:p w14:paraId="0BB99A69"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xml:space="preserve">- Ủy ban quốc gia </w:t>
            </w:r>
            <w:r>
              <w:rPr>
                <w:rFonts w:ascii="Times New Roman" w:hAnsi="Times New Roman" w:hint="eastAsia"/>
                <w:sz w:val="22"/>
                <w:szCs w:val="22"/>
              </w:rPr>
              <w:t>Đ</w:t>
            </w:r>
            <w:r>
              <w:rPr>
                <w:rFonts w:ascii="Times New Roman" w:hAnsi="Times New Roman"/>
                <w:sz w:val="22"/>
                <w:szCs w:val="22"/>
              </w:rPr>
              <w:t>ổi mới GDĐT;</w:t>
            </w:r>
          </w:p>
          <w:p w14:paraId="0BB99A6A"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xml:space="preserve">- Hội </w:t>
            </w:r>
            <w:r>
              <w:rPr>
                <w:rFonts w:ascii="Times New Roman" w:hAnsi="Times New Roman" w:hint="eastAsia"/>
                <w:sz w:val="22"/>
                <w:szCs w:val="22"/>
              </w:rPr>
              <w:t>đ</w:t>
            </w:r>
            <w:r>
              <w:rPr>
                <w:rFonts w:ascii="Times New Roman" w:hAnsi="Times New Roman"/>
                <w:sz w:val="22"/>
                <w:szCs w:val="22"/>
              </w:rPr>
              <w:t>ồng QGGDPTNNL;</w:t>
            </w:r>
          </w:p>
          <w:p w14:paraId="0BB99A6B"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Nh</w:t>
            </w:r>
            <w:r>
              <w:rPr>
                <w:rFonts w:ascii="Times New Roman" w:hAnsi="Times New Roman" w:hint="eastAsia"/>
                <w:sz w:val="22"/>
                <w:szCs w:val="22"/>
              </w:rPr>
              <w:t>ư</w:t>
            </w:r>
            <w:r>
              <w:rPr>
                <w:rFonts w:ascii="Times New Roman" w:hAnsi="Times New Roman"/>
                <w:sz w:val="22"/>
                <w:szCs w:val="22"/>
              </w:rPr>
              <w:t xml:space="preserve"> </w:t>
            </w:r>
            <w:r>
              <w:rPr>
                <w:rFonts w:ascii="Times New Roman" w:hAnsi="Times New Roman" w:hint="eastAsia"/>
                <w:sz w:val="22"/>
                <w:szCs w:val="22"/>
              </w:rPr>
              <w:t>Đ</w:t>
            </w:r>
            <w:r>
              <w:rPr>
                <w:rFonts w:ascii="Times New Roman" w:hAnsi="Times New Roman"/>
                <w:sz w:val="22"/>
                <w:szCs w:val="22"/>
              </w:rPr>
              <w:t>iều 26 (</w:t>
            </w:r>
            <w:r>
              <w:rPr>
                <w:rFonts w:ascii="Times New Roman" w:hAnsi="Times New Roman" w:hint="eastAsia"/>
                <w:sz w:val="22"/>
                <w:szCs w:val="22"/>
              </w:rPr>
              <w:t>đ</w:t>
            </w:r>
            <w:r>
              <w:rPr>
                <w:rFonts w:ascii="Times New Roman" w:hAnsi="Times New Roman"/>
                <w:sz w:val="22"/>
                <w:szCs w:val="22"/>
              </w:rPr>
              <w:t>ể thực hiện);</w:t>
            </w:r>
          </w:p>
          <w:p w14:paraId="0BB99A6C" w14:textId="77777777" w:rsidR="00775EBD" w:rsidRDefault="00C6043E">
            <w:pPr>
              <w:autoSpaceDE w:val="0"/>
              <w:autoSpaceDN w:val="0"/>
              <w:adjustRightInd w:val="0"/>
              <w:rPr>
                <w:rFonts w:ascii="Times New Roman" w:hAnsi="Times New Roman"/>
                <w:sz w:val="22"/>
                <w:szCs w:val="22"/>
              </w:rPr>
            </w:pPr>
            <w:r>
              <w:rPr>
                <w:rFonts w:ascii="Times New Roman" w:hAnsi="Times New Roman"/>
                <w:sz w:val="22"/>
                <w:szCs w:val="22"/>
              </w:rPr>
              <w:t>- Công báo và Cổng TTĐT của Chính phủ, Bộ GDĐT;</w:t>
            </w:r>
            <w:r>
              <w:rPr>
                <w:rFonts w:ascii="Times New Roman" w:hAnsi="Times New Roman"/>
                <w:sz w:val="22"/>
                <w:szCs w:val="22"/>
              </w:rPr>
              <w:br/>
              <w:t>- Lưu VT, Vụ PC, Vụ GDCTHSSV.</w:t>
            </w:r>
          </w:p>
        </w:tc>
        <w:tc>
          <w:tcPr>
            <w:tcW w:w="4128" w:type="dxa"/>
            <w:shd w:val="clear" w:color="000000" w:fill="FFFFFF"/>
          </w:tcPr>
          <w:p w14:paraId="0BB99A6D" w14:textId="77777777" w:rsidR="00775EBD" w:rsidRDefault="00C6043E">
            <w:pPr>
              <w:autoSpaceDE w:val="0"/>
              <w:autoSpaceDN w:val="0"/>
              <w:adjustRightInd w:val="0"/>
              <w:spacing w:line="300" w:lineRule="exact"/>
              <w:jc w:val="center"/>
              <w:rPr>
                <w:rFonts w:ascii="Times New Roman" w:hAnsi="Times New Roman"/>
                <w:b/>
                <w:bCs/>
                <w:szCs w:val="28"/>
              </w:rPr>
            </w:pPr>
            <w:r>
              <w:rPr>
                <w:rFonts w:ascii="Times New Roman" w:hAnsi="Times New Roman"/>
                <w:b/>
                <w:bCs/>
                <w:szCs w:val="28"/>
              </w:rPr>
              <w:t xml:space="preserve"> </w:t>
            </w:r>
          </w:p>
          <w:p w14:paraId="0BB99A6E" w14:textId="77777777" w:rsidR="00775EBD" w:rsidRDefault="00C6043E">
            <w:pPr>
              <w:autoSpaceDE w:val="0"/>
              <w:autoSpaceDN w:val="0"/>
              <w:adjustRightInd w:val="0"/>
              <w:jc w:val="center"/>
              <w:rPr>
                <w:rFonts w:ascii="Times New Roman" w:hAnsi="Times New Roman"/>
                <w:b/>
                <w:bCs/>
                <w:szCs w:val="26"/>
              </w:rPr>
            </w:pPr>
            <w:r>
              <w:rPr>
                <w:rFonts w:ascii="Times New Roman" w:hAnsi="Times New Roman"/>
                <w:b/>
                <w:bCs/>
                <w:szCs w:val="26"/>
              </w:rPr>
              <w:t xml:space="preserve">BỘ TRƯỞNG </w:t>
            </w:r>
          </w:p>
          <w:p w14:paraId="0BB99A6F" w14:textId="77777777" w:rsidR="00775EBD" w:rsidRDefault="00775EBD">
            <w:pPr>
              <w:autoSpaceDE w:val="0"/>
              <w:autoSpaceDN w:val="0"/>
              <w:adjustRightInd w:val="0"/>
              <w:jc w:val="center"/>
              <w:rPr>
                <w:rFonts w:ascii="Times New Roman" w:hAnsi="Times New Roman"/>
                <w:sz w:val="26"/>
                <w:szCs w:val="26"/>
              </w:rPr>
            </w:pPr>
          </w:p>
          <w:p w14:paraId="0BB99A70" w14:textId="77777777" w:rsidR="00775EBD" w:rsidRDefault="00775EBD">
            <w:pPr>
              <w:autoSpaceDE w:val="0"/>
              <w:autoSpaceDN w:val="0"/>
              <w:adjustRightInd w:val="0"/>
              <w:spacing w:line="300" w:lineRule="exact"/>
              <w:jc w:val="center"/>
              <w:rPr>
                <w:rFonts w:ascii="Times New Roman" w:hAnsi="Times New Roman"/>
                <w:b/>
                <w:bCs/>
                <w:szCs w:val="28"/>
              </w:rPr>
            </w:pPr>
          </w:p>
          <w:p w14:paraId="0BB99A71" w14:textId="77777777" w:rsidR="00775EBD" w:rsidRDefault="00C6043E">
            <w:pPr>
              <w:autoSpaceDE w:val="0"/>
              <w:autoSpaceDN w:val="0"/>
              <w:adjustRightInd w:val="0"/>
              <w:spacing w:line="300" w:lineRule="exact"/>
              <w:jc w:val="center"/>
              <w:rPr>
                <w:rFonts w:ascii="Times New Roman" w:hAnsi="Times New Roman"/>
                <w:b/>
                <w:bCs/>
                <w:szCs w:val="28"/>
              </w:rPr>
            </w:pPr>
            <w:r>
              <w:rPr>
                <w:rFonts w:ascii="Times New Roman" w:hAnsi="Times New Roman"/>
                <w:b/>
                <w:bCs/>
                <w:szCs w:val="28"/>
              </w:rPr>
              <w:t xml:space="preserve">  </w:t>
            </w:r>
          </w:p>
          <w:p w14:paraId="0BB99A72" w14:textId="77777777" w:rsidR="00775EBD" w:rsidRDefault="00775EBD">
            <w:pPr>
              <w:autoSpaceDE w:val="0"/>
              <w:autoSpaceDN w:val="0"/>
              <w:adjustRightInd w:val="0"/>
              <w:spacing w:line="300" w:lineRule="exact"/>
              <w:jc w:val="center"/>
              <w:rPr>
                <w:rFonts w:ascii="Times New Roman" w:hAnsi="Times New Roman"/>
                <w:b/>
                <w:bCs/>
                <w:szCs w:val="28"/>
              </w:rPr>
            </w:pPr>
          </w:p>
          <w:p w14:paraId="0BB99A73" w14:textId="77777777" w:rsidR="00775EBD" w:rsidRDefault="00775EBD">
            <w:pPr>
              <w:autoSpaceDE w:val="0"/>
              <w:autoSpaceDN w:val="0"/>
              <w:adjustRightInd w:val="0"/>
              <w:spacing w:line="300" w:lineRule="exact"/>
              <w:jc w:val="center"/>
              <w:rPr>
                <w:rFonts w:ascii="Times New Roman" w:hAnsi="Times New Roman"/>
                <w:szCs w:val="28"/>
              </w:rPr>
            </w:pPr>
          </w:p>
          <w:p w14:paraId="0BB99A74" w14:textId="77777777" w:rsidR="00775EBD" w:rsidRDefault="00775EBD">
            <w:pPr>
              <w:autoSpaceDE w:val="0"/>
              <w:autoSpaceDN w:val="0"/>
              <w:adjustRightInd w:val="0"/>
              <w:spacing w:line="300" w:lineRule="exact"/>
              <w:jc w:val="center"/>
              <w:rPr>
                <w:rFonts w:ascii="Times New Roman" w:hAnsi="Times New Roman"/>
                <w:szCs w:val="28"/>
              </w:rPr>
            </w:pPr>
          </w:p>
          <w:p w14:paraId="0BB99A75" w14:textId="77777777" w:rsidR="00775EBD" w:rsidRDefault="00C6043E">
            <w:pPr>
              <w:autoSpaceDE w:val="0"/>
              <w:autoSpaceDN w:val="0"/>
              <w:adjustRightInd w:val="0"/>
              <w:spacing w:line="300" w:lineRule="exact"/>
              <w:jc w:val="center"/>
              <w:rPr>
                <w:rFonts w:ascii="Times New Roman" w:hAnsi="Times New Roman"/>
                <w:sz w:val="22"/>
                <w:szCs w:val="22"/>
              </w:rPr>
            </w:pPr>
            <w:r>
              <w:rPr>
                <w:rFonts w:ascii="Times New Roman" w:hAnsi="Times New Roman"/>
                <w:b/>
                <w:bCs/>
                <w:szCs w:val="28"/>
              </w:rPr>
              <w:t>Nguyễn Kim Sơn</w:t>
            </w:r>
          </w:p>
        </w:tc>
      </w:tr>
    </w:tbl>
    <w:p w14:paraId="0BB99A79" w14:textId="77777777" w:rsidR="00775EBD" w:rsidRDefault="00775EBD">
      <w:pPr>
        <w:rPr>
          <w:rFonts w:ascii="Times New Roman" w:hAnsi="Times New Roman"/>
          <w:szCs w:val="28"/>
        </w:rPr>
      </w:pPr>
    </w:p>
    <w:sectPr w:rsidR="00775EBD">
      <w:headerReference w:type="default" r:id="rId10"/>
      <w:footerReference w:type="even" r:id="rId11"/>
      <w:footerReference w:type="default" r:id="rId12"/>
      <w:pgSz w:w="11907" w:h="16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17CF7" w14:textId="77777777" w:rsidR="00FC7453" w:rsidRDefault="00FC7453">
      <w:r>
        <w:separator/>
      </w:r>
    </w:p>
  </w:endnote>
  <w:endnote w:type="continuationSeparator" w:id="0">
    <w:p w14:paraId="68D5E1BA" w14:textId="77777777" w:rsidR="00FC7453" w:rsidRDefault="00FC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 Narrow">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alibri Light">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99A82" w14:textId="77777777" w:rsidR="00775EBD" w:rsidRDefault="00C604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B99A83" w14:textId="77777777" w:rsidR="00775EBD" w:rsidRDefault="00775E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99A84" w14:textId="77777777" w:rsidR="00775EBD" w:rsidRDefault="00775E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6C722" w14:textId="77777777" w:rsidR="00FC7453" w:rsidRDefault="00FC7453">
      <w:r>
        <w:separator/>
      </w:r>
    </w:p>
  </w:footnote>
  <w:footnote w:type="continuationSeparator" w:id="0">
    <w:p w14:paraId="1C1C5085" w14:textId="77777777" w:rsidR="00FC7453" w:rsidRDefault="00FC7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99A80" w14:textId="77777777" w:rsidR="00775EBD" w:rsidRDefault="00C6043E">
    <w:pPr>
      <w:pStyle w:val="Header"/>
      <w:jc w:val="center"/>
      <w:rPr>
        <w:rFonts w:ascii="Times New Roman" w:hAnsi="Times New Roman"/>
        <w:sz w:val="24"/>
        <w:lang w:val="vi-VN"/>
      </w:rPr>
    </w:pPr>
    <w:r>
      <w:rPr>
        <w:rFonts w:ascii="Times New Roman" w:hAnsi="Times New Roman"/>
        <w:sz w:val="24"/>
        <w:lang w:val="vi-VN"/>
      </w:rPr>
      <w:fldChar w:fldCharType="begin"/>
    </w:r>
    <w:r>
      <w:rPr>
        <w:rFonts w:ascii="Times New Roman" w:hAnsi="Times New Roman"/>
        <w:sz w:val="24"/>
        <w:lang w:val="vi-VN"/>
      </w:rPr>
      <w:instrText xml:space="preserve"> PAGE   \* MERGEFORMAT </w:instrText>
    </w:r>
    <w:r>
      <w:rPr>
        <w:rFonts w:ascii="Times New Roman" w:hAnsi="Times New Roman"/>
        <w:sz w:val="24"/>
        <w:lang w:val="vi-VN"/>
      </w:rPr>
      <w:fldChar w:fldCharType="separate"/>
    </w:r>
    <w:r w:rsidR="006835FD">
      <w:rPr>
        <w:rFonts w:ascii="Times New Roman" w:hAnsi="Times New Roman"/>
        <w:noProof/>
        <w:sz w:val="24"/>
        <w:lang w:val="vi-VN"/>
      </w:rPr>
      <w:t>2</w:t>
    </w:r>
    <w:r>
      <w:rPr>
        <w:rFonts w:ascii="Times New Roman" w:hAnsi="Times New Roman"/>
        <w:sz w:val="24"/>
        <w:lang w:val="vi-VN"/>
      </w:rPr>
      <w:fldChar w:fldCharType="end"/>
    </w:r>
  </w:p>
  <w:p w14:paraId="0BB99A81" w14:textId="77777777" w:rsidR="00775EBD" w:rsidRDefault="00775EBD">
    <w:pPr>
      <w:pStyle w:val="Header"/>
      <w:rPr>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CDF53"/>
    <w:multiLevelType w:val="singleLevel"/>
    <w:tmpl w:val="B5CCDF53"/>
    <w:lvl w:ilvl="0">
      <w:start w:val="1"/>
      <w:numFmt w:val="decimal"/>
      <w:suff w:val="space"/>
      <w:lvlText w:val="%1."/>
      <w:lvlJc w:val="left"/>
    </w:lvl>
  </w:abstractNum>
  <w:abstractNum w:abstractNumId="1">
    <w:nsid w:val="E6EF3D20"/>
    <w:multiLevelType w:val="singleLevel"/>
    <w:tmpl w:val="E6EF3D20"/>
    <w:lvl w:ilvl="0">
      <w:start w:val="1"/>
      <w:numFmt w:val="decimal"/>
      <w:suff w:val="space"/>
      <w:lvlText w:val="%1."/>
      <w:lvlJc w:val="left"/>
    </w:lvl>
  </w:abstractNum>
  <w:abstractNum w:abstractNumId="2">
    <w:nsid w:val="3D4B3910"/>
    <w:multiLevelType w:val="multilevel"/>
    <w:tmpl w:val="3D4B3910"/>
    <w:lvl w:ilvl="0">
      <w:start w:val="1"/>
      <w:numFmt w:val="decimal"/>
      <w:suff w:val="space"/>
      <w:lvlText w:val="Điều %1."/>
      <w:lvlJc w:val="left"/>
      <w:pPr>
        <w:ind w:left="1920" w:hanging="360"/>
      </w:pPr>
      <w:rPr>
        <w:rFonts w:hint="default"/>
        <w:b/>
      </w:rPr>
    </w:lvl>
    <w:lvl w:ilvl="1">
      <w:start w:val="1"/>
      <w:numFmt w:val="lowerLetter"/>
      <w:lvlText w:val="%2)"/>
      <w:lvlJc w:val="left"/>
      <w:pPr>
        <w:ind w:left="2640" w:hanging="360"/>
      </w:pPr>
      <w:rPr>
        <w:rFonts w:hint="default"/>
      </w:rPr>
    </w:lvl>
    <w:lvl w:ilvl="2">
      <w:start w:val="1"/>
      <w:numFmt w:val="lowerRoman"/>
      <w:lvlText w:val="%3."/>
      <w:lvlJc w:val="right"/>
      <w:pPr>
        <w:ind w:left="3360" w:hanging="180"/>
      </w:pPr>
      <w:rPr>
        <w:rFonts w:hint="default"/>
      </w:rPr>
    </w:lvl>
    <w:lvl w:ilvl="3">
      <w:start w:val="1"/>
      <w:numFmt w:val="decimal"/>
      <w:suff w:val="space"/>
      <w:lvlText w:val="%4."/>
      <w:lvlJc w:val="left"/>
      <w:pPr>
        <w:ind w:left="4080" w:hanging="360"/>
      </w:pPr>
      <w:rPr>
        <w:rFonts w:hint="default"/>
      </w:rPr>
    </w:lvl>
    <w:lvl w:ilvl="4">
      <w:start w:val="1"/>
      <w:numFmt w:val="lowerLetter"/>
      <w:lvlText w:val="%5."/>
      <w:lvlJc w:val="left"/>
      <w:pPr>
        <w:ind w:left="4800" w:hanging="360"/>
      </w:pPr>
      <w:rPr>
        <w:rFonts w:hint="default"/>
      </w:rPr>
    </w:lvl>
    <w:lvl w:ilvl="5">
      <w:start w:val="1"/>
      <w:numFmt w:val="lowerRoman"/>
      <w:lvlText w:val="%6."/>
      <w:lvlJc w:val="right"/>
      <w:pPr>
        <w:ind w:left="5520" w:hanging="180"/>
      </w:pPr>
      <w:rPr>
        <w:rFonts w:hint="default"/>
      </w:rPr>
    </w:lvl>
    <w:lvl w:ilvl="6">
      <w:start w:val="1"/>
      <w:numFmt w:val="decimal"/>
      <w:lvlText w:val="%7."/>
      <w:lvlJc w:val="left"/>
      <w:pPr>
        <w:ind w:left="6240" w:hanging="360"/>
      </w:pPr>
      <w:rPr>
        <w:rFonts w:hint="default"/>
      </w:rPr>
    </w:lvl>
    <w:lvl w:ilvl="7">
      <w:start w:val="1"/>
      <w:numFmt w:val="lowerLetter"/>
      <w:lvlText w:val="%8."/>
      <w:lvlJc w:val="left"/>
      <w:pPr>
        <w:ind w:left="6960" w:hanging="360"/>
      </w:pPr>
      <w:rPr>
        <w:rFonts w:hint="default"/>
      </w:rPr>
    </w:lvl>
    <w:lvl w:ilvl="8">
      <w:start w:val="1"/>
      <w:numFmt w:val="lowerRoman"/>
      <w:lvlText w:val="%9."/>
      <w:lvlJc w:val="right"/>
      <w:pPr>
        <w:ind w:left="7680" w:hanging="180"/>
      </w:pPr>
      <w:rPr>
        <w:rFonts w:hint="default"/>
      </w:rPr>
    </w:lvl>
  </w:abstractNum>
  <w:abstractNum w:abstractNumId="3">
    <w:nsid w:val="43236652"/>
    <w:multiLevelType w:val="multilevel"/>
    <w:tmpl w:val="43236652"/>
    <w:lvl w:ilvl="0">
      <w:start w:val="1"/>
      <w:numFmt w:val="decimal"/>
      <w:suff w:val="space"/>
      <w:lvlText w:val="%1."/>
      <w:lvlJc w:val="left"/>
      <w:pPr>
        <w:ind w:left="1920" w:hanging="360"/>
      </w:pPr>
      <w:rPr>
        <w:rFonts w:ascii="Times New Roman" w:hAnsi="Times New Roman" w:hint="default"/>
        <w:b w:val="0"/>
        <w:i w:val="0"/>
        <w:sz w:val="28"/>
      </w:rPr>
    </w:lvl>
    <w:lvl w:ilvl="1">
      <w:start w:val="1"/>
      <w:numFmt w:val="lowerLetter"/>
      <w:lvlText w:val="%2)"/>
      <w:lvlJc w:val="left"/>
      <w:pPr>
        <w:ind w:left="2640" w:hanging="360"/>
      </w:pPr>
      <w:rPr>
        <w:rFonts w:hint="default"/>
      </w:rPr>
    </w:lvl>
    <w:lvl w:ilvl="2">
      <w:start w:val="1"/>
      <w:numFmt w:val="lowerRoman"/>
      <w:lvlText w:val="%3."/>
      <w:lvlJc w:val="right"/>
      <w:pPr>
        <w:ind w:left="3360" w:hanging="180"/>
      </w:pPr>
      <w:rPr>
        <w:rFonts w:hint="default"/>
      </w:rPr>
    </w:lvl>
    <w:lvl w:ilvl="3">
      <w:start w:val="1"/>
      <w:numFmt w:val="decimal"/>
      <w:suff w:val="space"/>
      <w:lvlText w:val="%4."/>
      <w:lvlJc w:val="left"/>
      <w:pPr>
        <w:ind w:left="4080" w:hanging="360"/>
      </w:pPr>
      <w:rPr>
        <w:rFonts w:hint="default"/>
      </w:rPr>
    </w:lvl>
    <w:lvl w:ilvl="4">
      <w:start w:val="1"/>
      <w:numFmt w:val="lowerLetter"/>
      <w:lvlText w:val="%5."/>
      <w:lvlJc w:val="left"/>
      <w:pPr>
        <w:ind w:left="4800" w:hanging="360"/>
      </w:pPr>
      <w:rPr>
        <w:rFonts w:hint="default"/>
      </w:rPr>
    </w:lvl>
    <w:lvl w:ilvl="5">
      <w:start w:val="1"/>
      <w:numFmt w:val="lowerRoman"/>
      <w:lvlText w:val="%6."/>
      <w:lvlJc w:val="right"/>
      <w:pPr>
        <w:ind w:left="5520" w:hanging="180"/>
      </w:pPr>
      <w:rPr>
        <w:rFonts w:hint="default"/>
      </w:rPr>
    </w:lvl>
    <w:lvl w:ilvl="6">
      <w:start w:val="1"/>
      <w:numFmt w:val="decimal"/>
      <w:lvlText w:val="%7."/>
      <w:lvlJc w:val="left"/>
      <w:pPr>
        <w:ind w:left="6240" w:hanging="360"/>
      </w:pPr>
      <w:rPr>
        <w:rFonts w:hint="default"/>
      </w:rPr>
    </w:lvl>
    <w:lvl w:ilvl="7">
      <w:start w:val="1"/>
      <w:numFmt w:val="lowerLetter"/>
      <w:lvlText w:val="%8."/>
      <w:lvlJc w:val="left"/>
      <w:pPr>
        <w:ind w:left="6960" w:hanging="360"/>
      </w:pPr>
      <w:rPr>
        <w:rFonts w:hint="default"/>
      </w:rPr>
    </w:lvl>
    <w:lvl w:ilvl="8">
      <w:start w:val="1"/>
      <w:numFmt w:val="lowerRoman"/>
      <w:lvlText w:val="%9."/>
      <w:lvlJc w:val="right"/>
      <w:pPr>
        <w:ind w:left="7680" w:hanging="180"/>
      </w:pPr>
      <w:rPr>
        <w:rFonts w:hint="default"/>
      </w:rPr>
    </w:lvl>
  </w:abstractNum>
  <w:abstractNum w:abstractNumId="4">
    <w:nsid w:val="6B223BBD"/>
    <w:multiLevelType w:val="multilevel"/>
    <w:tmpl w:val="6B223BBD"/>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suff w:val="space"/>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F7"/>
    <w:rsid w:val="000009BE"/>
    <w:rsid w:val="000017DF"/>
    <w:rsid w:val="000040B1"/>
    <w:rsid w:val="00006898"/>
    <w:rsid w:val="0001003C"/>
    <w:rsid w:val="000101BB"/>
    <w:rsid w:val="000118CA"/>
    <w:rsid w:val="00011BFB"/>
    <w:rsid w:val="00011C2D"/>
    <w:rsid w:val="00011F10"/>
    <w:rsid w:val="00012984"/>
    <w:rsid w:val="00014C7E"/>
    <w:rsid w:val="0001562B"/>
    <w:rsid w:val="00016E3F"/>
    <w:rsid w:val="000215D6"/>
    <w:rsid w:val="0002245B"/>
    <w:rsid w:val="00023132"/>
    <w:rsid w:val="000236F3"/>
    <w:rsid w:val="0002372C"/>
    <w:rsid w:val="00024E9E"/>
    <w:rsid w:val="00024F9C"/>
    <w:rsid w:val="00026C39"/>
    <w:rsid w:val="000279D6"/>
    <w:rsid w:val="000315D4"/>
    <w:rsid w:val="000321C8"/>
    <w:rsid w:val="00032AF9"/>
    <w:rsid w:val="00034067"/>
    <w:rsid w:val="000361D6"/>
    <w:rsid w:val="0003749A"/>
    <w:rsid w:val="0003792E"/>
    <w:rsid w:val="00037987"/>
    <w:rsid w:val="00037F8D"/>
    <w:rsid w:val="00040136"/>
    <w:rsid w:val="000422DD"/>
    <w:rsid w:val="00042A77"/>
    <w:rsid w:val="00042BD6"/>
    <w:rsid w:val="000462A4"/>
    <w:rsid w:val="0004644F"/>
    <w:rsid w:val="00046C21"/>
    <w:rsid w:val="00046E8C"/>
    <w:rsid w:val="00047D81"/>
    <w:rsid w:val="00047F63"/>
    <w:rsid w:val="00051A89"/>
    <w:rsid w:val="000523B3"/>
    <w:rsid w:val="0005476F"/>
    <w:rsid w:val="000549F6"/>
    <w:rsid w:val="0005558B"/>
    <w:rsid w:val="0005612E"/>
    <w:rsid w:val="000561A8"/>
    <w:rsid w:val="000562F1"/>
    <w:rsid w:val="00060E66"/>
    <w:rsid w:val="00060EBF"/>
    <w:rsid w:val="00061692"/>
    <w:rsid w:val="00062E61"/>
    <w:rsid w:val="00063EEC"/>
    <w:rsid w:val="00064D34"/>
    <w:rsid w:val="000660DD"/>
    <w:rsid w:val="00066515"/>
    <w:rsid w:val="0006693B"/>
    <w:rsid w:val="00066EC5"/>
    <w:rsid w:val="00067BE0"/>
    <w:rsid w:val="00067D6C"/>
    <w:rsid w:val="0007035B"/>
    <w:rsid w:val="000704B4"/>
    <w:rsid w:val="00070C57"/>
    <w:rsid w:val="00071D73"/>
    <w:rsid w:val="000721AA"/>
    <w:rsid w:val="0007357F"/>
    <w:rsid w:val="000738A9"/>
    <w:rsid w:val="00073E82"/>
    <w:rsid w:val="000740C8"/>
    <w:rsid w:val="00074AE6"/>
    <w:rsid w:val="000751CD"/>
    <w:rsid w:val="00075999"/>
    <w:rsid w:val="00076555"/>
    <w:rsid w:val="00076E4A"/>
    <w:rsid w:val="00076E8A"/>
    <w:rsid w:val="000778FF"/>
    <w:rsid w:val="00077A90"/>
    <w:rsid w:val="00080279"/>
    <w:rsid w:val="000807F5"/>
    <w:rsid w:val="000812A7"/>
    <w:rsid w:val="00082664"/>
    <w:rsid w:val="0008286E"/>
    <w:rsid w:val="00082D3F"/>
    <w:rsid w:val="00083D96"/>
    <w:rsid w:val="00084A6C"/>
    <w:rsid w:val="0008645D"/>
    <w:rsid w:val="000867E5"/>
    <w:rsid w:val="00087A6F"/>
    <w:rsid w:val="000909B2"/>
    <w:rsid w:val="00090AA7"/>
    <w:rsid w:val="00092398"/>
    <w:rsid w:val="00093577"/>
    <w:rsid w:val="00094603"/>
    <w:rsid w:val="0009647F"/>
    <w:rsid w:val="0009776E"/>
    <w:rsid w:val="000979E3"/>
    <w:rsid w:val="00097F41"/>
    <w:rsid w:val="000A04C1"/>
    <w:rsid w:val="000A0784"/>
    <w:rsid w:val="000A1460"/>
    <w:rsid w:val="000A1530"/>
    <w:rsid w:val="000A5044"/>
    <w:rsid w:val="000A558E"/>
    <w:rsid w:val="000A59E5"/>
    <w:rsid w:val="000A5FFC"/>
    <w:rsid w:val="000A77FC"/>
    <w:rsid w:val="000A785F"/>
    <w:rsid w:val="000A7F27"/>
    <w:rsid w:val="000B118A"/>
    <w:rsid w:val="000B1A5A"/>
    <w:rsid w:val="000B1B1C"/>
    <w:rsid w:val="000B231A"/>
    <w:rsid w:val="000B3015"/>
    <w:rsid w:val="000B35BC"/>
    <w:rsid w:val="000B366B"/>
    <w:rsid w:val="000B368B"/>
    <w:rsid w:val="000B3DDF"/>
    <w:rsid w:val="000B41B0"/>
    <w:rsid w:val="000B586F"/>
    <w:rsid w:val="000B5D1A"/>
    <w:rsid w:val="000C0DA8"/>
    <w:rsid w:val="000C2727"/>
    <w:rsid w:val="000C2E58"/>
    <w:rsid w:val="000C3440"/>
    <w:rsid w:val="000C405A"/>
    <w:rsid w:val="000C5145"/>
    <w:rsid w:val="000C525C"/>
    <w:rsid w:val="000C6AFC"/>
    <w:rsid w:val="000D0EC2"/>
    <w:rsid w:val="000D1106"/>
    <w:rsid w:val="000D16F0"/>
    <w:rsid w:val="000D19E6"/>
    <w:rsid w:val="000D1AEA"/>
    <w:rsid w:val="000D209E"/>
    <w:rsid w:val="000D30AF"/>
    <w:rsid w:val="000D3C74"/>
    <w:rsid w:val="000D4A6A"/>
    <w:rsid w:val="000D4E8B"/>
    <w:rsid w:val="000D54D8"/>
    <w:rsid w:val="000D66DD"/>
    <w:rsid w:val="000D6875"/>
    <w:rsid w:val="000D78DD"/>
    <w:rsid w:val="000E2326"/>
    <w:rsid w:val="000E258F"/>
    <w:rsid w:val="000F0D74"/>
    <w:rsid w:val="000F1103"/>
    <w:rsid w:val="000F165F"/>
    <w:rsid w:val="000F4C1D"/>
    <w:rsid w:val="000F7A29"/>
    <w:rsid w:val="000F7D79"/>
    <w:rsid w:val="001039AC"/>
    <w:rsid w:val="00105161"/>
    <w:rsid w:val="00105B3A"/>
    <w:rsid w:val="00106F13"/>
    <w:rsid w:val="00107EE5"/>
    <w:rsid w:val="00113513"/>
    <w:rsid w:val="00114D3A"/>
    <w:rsid w:val="00115DCD"/>
    <w:rsid w:val="00116189"/>
    <w:rsid w:val="001168EC"/>
    <w:rsid w:val="00116C1D"/>
    <w:rsid w:val="00117E72"/>
    <w:rsid w:val="001215B8"/>
    <w:rsid w:val="0012315B"/>
    <w:rsid w:val="00123272"/>
    <w:rsid w:val="001238B7"/>
    <w:rsid w:val="00123BDF"/>
    <w:rsid w:val="001258C2"/>
    <w:rsid w:val="00125ACB"/>
    <w:rsid w:val="00126A67"/>
    <w:rsid w:val="001307F8"/>
    <w:rsid w:val="00131024"/>
    <w:rsid w:val="001317F8"/>
    <w:rsid w:val="00132107"/>
    <w:rsid w:val="001321DD"/>
    <w:rsid w:val="001322BC"/>
    <w:rsid w:val="00132CA3"/>
    <w:rsid w:val="0013322A"/>
    <w:rsid w:val="00137526"/>
    <w:rsid w:val="001404B5"/>
    <w:rsid w:val="00141B71"/>
    <w:rsid w:val="00141EA1"/>
    <w:rsid w:val="00142394"/>
    <w:rsid w:val="00142BA7"/>
    <w:rsid w:val="00144A03"/>
    <w:rsid w:val="00144B13"/>
    <w:rsid w:val="00144B1E"/>
    <w:rsid w:val="00145E63"/>
    <w:rsid w:val="00146B23"/>
    <w:rsid w:val="001473B4"/>
    <w:rsid w:val="0015099A"/>
    <w:rsid w:val="00150ED9"/>
    <w:rsid w:val="00151A99"/>
    <w:rsid w:val="00152536"/>
    <w:rsid w:val="00153350"/>
    <w:rsid w:val="00153C78"/>
    <w:rsid w:val="00153F90"/>
    <w:rsid w:val="0015450B"/>
    <w:rsid w:val="001554A4"/>
    <w:rsid w:val="001557AC"/>
    <w:rsid w:val="001570CB"/>
    <w:rsid w:val="00157611"/>
    <w:rsid w:val="00157A48"/>
    <w:rsid w:val="00157DEE"/>
    <w:rsid w:val="00160458"/>
    <w:rsid w:val="00161CEA"/>
    <w:rsid w:val="001650B5"/>
    <w:rsid w:val="001661CC"/>
    <w:rsid w:val="00167540"/>
    <w:rsid w:val="0016768C"/>
    <w:rsid w:val="001700CB"/>
    <w:rsid w:val="0017156F"/>
    <w:rsid w:val="00171DE8"/>
    <w:rsid w:val="00174463"/>
    <w:rsid w:val="001744F6"/>
    <w:rsid w:val="00174B59"/>
    <w:rsid w:val="00175AD8"/>
    <w:rsid w:val="00177173"/>
    <w:rsid w:val="0017781D"/>
    <w:rsid w:val="00181747"/>
    <w:rsid w:val="00182281"/>
    <w:rsid w:val="001829A2"/>
    <w:rsid w:val="00182A2A"/>
    <w:rsid w:val="001833FA"/>
    <w:rsid w:val="00184724"/>
    <w:rsid w:val="00185A5E"/>
    <w:rsid w:val="00185E37"/>
    <w:rsid w:val="00186DF2"/>
    <w:rsid w:val="001900A3"/>
    <w:rsid w:val="0019161B"/>
    <w:rsid w:val="001919D2"/>
    <w:rsid w:val="00192242"/>
    <w:rsid w:val="001935A1"/>
    <w:rsid w:val="0019476E"/>
    <w:rsid w:val="001A0383"/>
    <w:rsid w:val="001A19F2"/>
    <w:rsid w:val="001A1C0D"/>
    <w:rsid w:val="001A34FD"/>
    <w:rsid w:val="001A3EB7"/>
    <w:rsid w:val="001A4245"/>
    <w:rsid w:val="001A478C"/>
    <w:rsid w:val="001A6EA3"/>
    <w:rsid w:val="001A7037"/>
    <w:rsid w:val="001A745D"/>
    <w:rsid w:val="001B053C"/>
    <w:rsid w:val="001B1F88"/>
    <w:rsid w:val="001B3A57"/>
    <w:rsid w:val="001B402E"/>
    <w:rsid w:val="001B4E68"/>
    <w:rsid w:val="001B5424"/>
    <w:rsid w:val="001B5A35"/>
    <w:rsid w:val="001B7F95"/>
    <w:rsid w:val="001C0D94"/>
    <w:rsid w:val="001C2809"/>
    <w:rsid w:val="001C2DDC"/>
    <w:rsid w:val="001C6F09"/>
    <w:rsid w:val="001C78C2"/>
    <w:rsid w:val="001D0B04"/>
    <w:rsid w:val="001D0D0E"/>
    <w:rsid w:val="001D0DD6"/>
    <w:rsid w:val="001D2505"/>
    <w:rsid w:val="001D49E7"/>
    <w:rsid w:val="001D4A3D"/>
    <w:rsid w:val="001D6AE1"/>
    <w:rsid w:val="001D6C7F"/>
    <w:rsid w:val="001E0460"/>
    <w:rsid w:val="001E0EC9"/>
    <w:rsid w:val="001E1B20"/>
    <w:rsid w:val="001E1C8C"/>
    <w:rsid w:val="001E2241"/>
    <w:rsid w:val="001E32A6"/>
    <w:rsid w:val="001E3B2B"/>
    <w:rsid w:val="001E4E84"/>
    <w:rsid w:val="001E58DA"/>
    <w:rsid w:val="001E6328"/>
    <w:rsid w:val="001E7234"/>
    <w:rsid w:val="001E724C"/>
    <w:rsid w:val="001E7B95"/>
    <w:rsid w:val="001F17AF"/>
    <w:rsid w:val="001F19FE"/>
    <w:rsid w:val="001F282E"/>
    <w:rsid w:val="001F2DE4"/>
    <w:rsid w:val="001F2F4B"/>
    <w:rsid w:val="001F4A9F"/>
    <w:rsid w:val="001F535D"/>
    <w:rsid w:val="001F62E5"/>
    <w:rsid w:val="001F66D6"/>
    <w:rsid w:val="001F6E22"/>
    <w:rsid w:val="001F76B1"/>
    <w:rsid w:val="001F79C5"/>
    <w:rsid w:val="00200227"/>
    <w:rsid w:val="00200D99"/>
    <w:rsid w:val="002019EB"/>
    <w:rsid w:val="00203094"/>
    <w:rsid w:val="0020375F"/>
    <w:rsid w:val="00204477"/>
    <w:rsid w:val="00205A33"/>
    <w:rsid w:val="002110FB"/>
    <w:rsid w:val="002113CA"/>
    <w:rsid w:val="00211931"/>
    <w:rsid w:val="00211C61"/>
    <w:rsid w:val="002135A5"/>
    <w:rsid w:val="00213B3D"/>
    <w:rsid w:val="00213DF7"/>
    <w:rsid w:val="00214479"/>
    <w:rsid w:val="00214757"/>
    <w:rsid w:val="002164A2"/>
    <w:rsid w:val="00216883"/>
    <w:rsid w:val="00220075"/>
    <w:rsid w:val="0022059C"/>
    <w:rsid w:val="00220AC6"/>
    <w:rsid w:val="00220B4D"/>
    <w:rsid w:val="00220BB9"/>
    <w:rsid w:val="00222A21"/>
    <w:rsid w:val="00222D55"/>
    <w:rsid w:val="002278A9"/>
    <w:rsid w:val="00227D5B"/>
    <w:rsid w:val="00230BF0"/>
    <w:rsid w:val="00231ABA"/>
    <w:rsid w:val="00232A3D"/>
    <w:rsid w:val="002343EB"/>
    <w:rsid w:val="00234749"/>
    <w:rsid w:val="00235792"/>
    <w:rsid w:val="00235BD7"/>
    <w:rsid w:val="002367DC"/>
    <w:rsid w:val="002378E9"/>
    <w:rsid w:val="00237A9F"/>
    <w:rsid w:val="00237F05"/>
    <w:rsid w:val="002401CB"/>
    <w:rsid w:val="00241A0C"/>
    <w:rsid w:val="00241C5D"/>
    <w:rsid w:val="00242336"/>
    <w:rsid w:val="00243D12"/>
    <w:rsid w:val="002441F6"/>
    <w:rsid w:val="00244899"/>
    <w:rsid w:val="00244C9B"/>
    <w:rsid w:val="00245A23"/>
    <w:rsid w:val="00245DA8"/>
    <w:rsid w:val="00246AA7"/>
    <w:rsid w:val="00246D22"/>
    <w:rsid w:val="002501D7"/>
    <w:rsid w:val="00250E02"/>
    <w:rsid w:val="002512FF"/>
    <w:rsid w:val="00254756"/>
    <w:rsid w:val="00260395"/>
    <w:rsid w:val="00261201"/>
    <w:rsid w:val="00262CB4"/>
    <w:rsid w:val="00263291"/>
    <w:rsid w:val="0026484B"/>
    <w:rsid w:val="002650E7"/>
    <w:rsid w:val="0026582C"/>
    <w:rsid w:val="00266181"/>
    <w:rsid w:val="002667A7"/>
    <w:rsid w:val="0027048B"/>
    <w:rsid w:val="00271511"/>
    <w:rsid w:val="002716D3"/>
    <w:rsid w:val="00272149"/>
    <w:rsid w:val="00272215"/>
    <w:rsid w:val="00272D83"/>
    <w:rsid w:val="00272FD2"/>
    <w:rsid w:val="002730D4"/>
    <w:rsid w:val="00273E77"/>
    <w:rsid w:val="00273FBA"/>
    <w:rsid w:val="00274EFB"/>
    <w:rsid w:val="00275512"/>
    <w:rsid w:val="0028088E"/>
    <w:rsid w:val="00281D70"/>
    <w:rsid w:val="00282CEA"/>
    <w:rsid w:val="0028341B"/>
    <w:rsid w:val="002838E9"/>
    <w:rsid w:val="002843F0"/>
    <w:rsid w:val="00285846"/>
    <w:rsid w:val="00286F01"/>
    <w:rsid w:val="002876FD"/>
    <w:rsid w:val="0029226B"/>
    <w:rsid w:val="002939AD"/>
    <w:rsid w:val="002941CF"/>
    <w:rsid w:val="00294787"/>
    <w:rsid w:val="002959A1"/>
    <w:rsid w:val="00297E9E"/>
    <w:rsid w:val="002A11E2"/>
    <w:rsid w:val="002A152C"/>
    <w:rsid w:val="002A16CB"/>
    <w:rsid w:val="002A4858"/>
    <w:rsid w:val="002A4DF9"/>
    <w:rsid w:val="002A58DC"/>
    <w:rsid w:val="002A5A61"/>
    <w:rsid w:val="002A71BA"/>
    <w:rsid w:val="002B06B1"/>
    <w:rsid w:val="002B2137"/>
    <w:rsid w:val="002B3514"/>
    <w:rsid w:val="002B38EE"/>
    <w:rsid w:val="002B59BE"/>
    <w:rsid w:val="002B6FFB"/>
    <w:rsid w:val="002B722E"/>
    <w:rsid w:val="002C0B0F"/>
    <w:rsid w:val="002C1B4B"/>
    <w:rsid w:val="002C34B0"/>
    <w:rsid w:val="002C3966"/>
    <w:rsid w:val="002C445B"/>
    <w:rsid w:val="002C4522"/>
    <w:rsid w:val="002C4854"/>
    <w:rsid w:val="002C4BC7"/>
    <w:rsid w:val="002C4D89"/>
    <w:rsid w:val="002C660A"/>
    <w:rsid w:val="002C6E5A"/>
    <w:rsid w:val="002D0478"/>
    <w:rsid w:val="002D27AA"/>
    <w:rsid w:val="002D2F4A"/>
    <w:rsid w:val="002D3304"/>
    <w:rsid w:val="002D4A10"/>
    <w:rsid w:val="002D4C71"/>
    <w:rsid w:val="002D5121"/>
    <w:rsid w:val="002D56ED"/>
    <w:rsid w:val="002D5A29"/>
    <w:rsid w:val="002D6B6D"/>
    <w:rsid w:val="002D6E28"/>
    <w:rsid w:val="002E07F2"/>
    <w:rsid w:val="002E12A4"/>
    <w:rsid w:val="002E17A6"/>
    <w:rsid w:val="002E1C35"/>
    <w:rsid w:val="002E27CE"/>
    <w:rsid w:val="002E3D6D"/>
    <w:rsid w:val="002E5308"/>
    <w:rsid w:val="002E5E38"/>
    <w:rsid w:val="002E64EC"/>
    <w:rsid w:val="002E6A38"/>
    <w:rsid w:val="002E7CF5"/>
    <w:rsid w:val="002F0EA1"/>
    <w:rsid w:val="002F13DF"/>
    <w:rsid w:val="002F41A2"/>
    <w:rsid w:val="002F4B63"/>
    <w:rsid w:val="002F54E5"/>
    <w:rsid w:val="002F5BC1"/>
    <w:rsid w:val="002F79EE"/>
    <w:rsid w:val="00300EB7"/>
    <w:rsid w:val="00302137"/>
    <w:rsid w:val="00302AA7"/>
    <w:rsid w:val="00303FE6"/>
    <w:rsid w:val="003047CF"/>
    <w:rsid w:val="00305F0E"/>
    <w:rsid w:val="00306C36"/>
    <w:rsid w:val="003070F8"/>
    <w:rsid w:val="00310C8F"/>
    <w:rsid w:val="00311B3D"/>
    <w:rsid w:val="00315271"/>
    <w:rsid w:val="003157D0"/>
    <w:rsid w:val="003158BE"/>
    <w:rsid w:val="00317177"/>
    <w:rsid w:val="003200EB"/>
    <w:rsid w:val="003207D7"/>
    <w:rsid w:val="0032257C"/>
    <w:rsid w:val="00322E37"/>
    <w:rsid w:val="0032312D"/>
    <w:rsid w:val="003235A5"/>
    <w:rsid w:val="00324BC1"/>
    <w:rsid w:val="00324C3A"/>
    <w:rsid w:val="00324C5F"/>
    <w:rsid w:val="0032569E"/>
    <w:rsid w:val="00326A98"/>
    <w:rsid w:val="00326D15"/>
    <w:rsid w:val="00326D43"/>
    <w:rsid w:val="003279C5"/>
    <w:rsid w:val="00327A36"/>
    <w:rsid w:val="00327AAA"/>
    <w:rsid w:val="003301B7"/>
    <w:rsid w:val="00330ACE"/>
    <w:rsid w:val="00331303"/>
    <w:rsid w:val="00331837"/>
    <w:rsid w:val="003318D7"/>
    <w:rsid w:val="00331A90"/>
    <w:rsid w:val="00331DF0"/>
    <w:rsid w:val="00332E66"/>
    <w:rsid w:val="00332F2E"/>
    <w:rsid w:val="003339CD"/>
    <w:rsid w:val="00334B7B"/>
    <w:rsid w:val="00334C4E"/>
    <w:rsid w:val="003350D4"/>
    <w:rsid w:val="00335DEE"/>
    <w:rsid w:val="003364BD"/>
    <w:rsid w:val="00340013"/>
    <w:rsid w:val="00340030"/>
    <w:rsid w:val="0034024C"/>
    <w:rsid w:val="0034179F"/>
    <w:rsid w:val="00341DE6"/>
    <w:rsid w:val="0034291D"/>
    <w:rsid w:val="0034361B"/>
    <w:rsid w:val="003464D7"/>
    <w:rsid w:val="0034677E"/>
    <w:rsid w:val="00347DFD"/>
    <w:rsid w:val="00350BEF"/>
    <w:rsid w:val="00350EB5"/>
    <w:rsid w:val="00350FAD"/>
    <w:rsid w:val="00352953"/>
    <w:rsid w:val="0035304C"/>
    <w:rsid w:val="003550A7"/>
    <w:rsid w:val="00356252"/>
    <w:rsid w:val="003565DA"/>
    <w:rsid w:val="0035691E"/>
    <w:rsid w:val="00356E9D"/>
    <w:rsid w:val="0035715A"/>
    <w:rsid w:val="0035740B"/>
    <w:rsid w:val="00361710"/>
    <w:rsid w:val="00362950"/>
    <w:rsid w:val="00363454"/>
    <w:rsid w:val="00364731"/>
    <w:rsid w:val="00364BFB"/>
    <w:rsid w:val="00366775"/>
    <w:rsid w:val="003679C8"/>
    <w:rsid w:val="003728F6"/>
    <w:rsid w:val="00373EC2"/>
    <w:rsid w:val="00374B38"/>
    <w:rsid w:val="0037584C"/>
    <w:rsid w:val="003764E9"/>
    <w:rsid w:val="00376635"/>
    <w:rsid w:val="0038008E"/>
    <w:rsid w:val="00380A85"/>
    <w:rsid w:val="00380C61"/>
    <w:rsid w:val="00381846"/>
    <w:rsid w:val="00382A36"/>
    <w:rsid w:val="003835B0"/>
    <w:rsid w:val="00383D5E"/>
    <w:rsid w:val="003843BC"/>
    <w:rsid w:val="00385098"/>
    <w:rsid w:val="0038598D"/>
    <w:rsid w:val="00386241"/>
    <w:rsid w:val="00387BE0"/>
    <w:rsid w:val="00390A60"/>
    <w:rsid w:val="00391D81"/>
    <w:rsid w:val="00392795"/>
    <w:rsid w:val="003928EF"/>
    <w:rsid w:val="003929CF"/>
    <w:rsid w:val="00392F65"/>
    <w:rsid w:val="003954DF"/>
    <w:rsid w:val="00397BE6"/>
    <w:rsid w:val="00397C57"/>
    <w:rsid w:val="003A0791"/>
    <w:rsid w:val="003A1744"/>
    <w:rsid w:val="003A1B57"/>
    <w:rsid w:val="003A282E"/>
    <w:rsid w:val="003A3F3F"/>
    <w:rsid w:val="003A46DF"/>
    <w:rsid w:val="003A493C"/>
    <w:rsid w:val="003A4DA7"/>
    <w:rsid w:val="003A6A9A"/>
    <w:rsid w:val="003B0E15"/>
    <w:rsid w:val="003B2FB5"/>
    <w:rsid w:val="003B44B8"/>
    <w:rsid w:val="003B4A0A"/>
    <w:rsid w:val="003B51BB"/>
    <w:rsid w:val="003B5D5B"/>
    <w:rsid w:val="003B61DC"/>
    <w:rsid w:val="003B6AF4"/>
    <w:rsid w:val="003B71E3"/>
    <w:rsid w:val="003C0D1B"/>
    <w:rsid w:val="003C0EDE"/>
    <w:rsid w:val="003C12F6"/>
    <w:rsid w:val="003C1C32"/>
    <w:rsid w:val="003C2DCB"/>
    <w:rsid w:val="003C3155"/>
    <w:rsid w:val="003C438D"/>
    <w:rsid w:val="003C44E5"/>
    <w:rsid w:val="003C4514"/>
    <w:rsid w:val="003C49C0"/>
    <w:rsid w:val="003C5E36"/>
    <w:rsid w:val="003C5F98"/>
    <w:rsid w:val="003C65E5"/>
    <w:rsid w:val="003C74BC"/>
    <w:rsid w:val="003C7E05"/>
    <w:rsid w:val="003C7E3A"/>
    <w:rsid w:val="003D29D7"/>
    <w:rsid w:val="003D34D2"/>
    <w:rsid w:val="003D3D1C"/>
    <w:rsid w:val="003D3F8E"/>
    <w:rsid w:val="003D407A"/>
    <w:rsid w:val="003D5C4B"/>
    <w:rsid w:val="003D5D7C"/>
    <w:rsid w:val="003D76D1"/>
    <w:rsid w:val="003E041C"/>
    <w:rsid w:val="003E1BD2"/>
    <w:rsid w:val="003E2A30"/>
    <w:rsid w:val="003E3241"/>
    <w:rsid w:val="003E387E"/>
    <w:rsid w:val="003E3BB0"/>
    <w:rsid w:val="003E43C1"/>
    <w:rsid w:val="003E4760"/>
    <w:rsid w:val="003E4AFB"/>
    <w:rsid w:val="003E5B83"/>
    <w:rsid w:val="003E6144"/>
    <w:rsid w:val="003F020F"/>
    <w:rsid w:val="003F0D45"/>
    <w:rsid w:val="003F1742"/>
    <w:rsid w:val="003F292E"/>
    <w:rsid w:val="003F309C"/>
    <w:rsid w:val="003F3214"/>
    <w:rsid w:val="003F3797"/>
    <w:rsid w:val="003F4352"/>
    <w:rsid w:val="003F519B"/>
    <w:rsid w:val="003F52EF"/>
    <w:rsid w:val="003F535E"/>
    <w:rsid w:val="003F5591"/>
    <w:rsid w:val="003F5805"/>
    <w:rsid w:val="003F66BB"/>
    <w:rsid w:val="003F6825"/>
    <w:rsid w:val="003F6ED7"/>
    <w:rsid w:val="003F7F9C"/>
    <w:rsid w:val="00400098"/>
    <w:rsid w:val="00400B13"/>
    <w:rsid w:val="00401134"/>
    <w:rsid w:val="00401EEE"/>
    <w:rsid w:val="004023F4"/>
    <w:rsid w:val="00402636"/>
    <w:rsid w:val="00404075"/>
    <w:rsid w:val="004042C1"/>
    <w:rsid w:val="00406C19"/>
    <w:rsid w:val="00407D9C"/>
    <w:rsid w:val="00411320"/>
    <w:rsid w:val="00412605"/>
    <w:rsid w:val="004139D5"/>
    <w:rsid w:val="00414676"/>
    <w:rsid w:val="00414E20"/>
    <w:rsid w:val="00415EF2"/>
    <w:rsid w:val="00416AA0"/>
    <w:rsid w:val="00416ADA"/>
    <w:rsid w:val="00420A6B"/>
    <w:rsid w:val="00420F20"/>
    <w:rsid w:val="004221AB"/>
    <w:rsid w:val="00422E10"/>
    <w:rsid w:val="00424897"/>
    <w:rsid w:val="00424F56"/>
    <w:rsid w:val="0042674B"/>
    <w:rsid w:val="00427F9F"/>
    <w:rsid w:val="0043094C"/>
    <w:rsid w:val="00430E49"/>
    <w:rsid w:val="00431C41"/>
    <w:rsid w:val="00431CAA"/>
    <w:rsid w:val="00431DB3"/>
    <w:rsid w:val="00431EED"/>
    <w:rsid w:val="00432CAA"/>
    <w:rsid w:val="00432CD3"/>
    <w:rsid w:val="00433673"/>
    <w:rsid w:val="00433710"/>
    <w:rsid w:val="00433814"/>
    <w:rsid w:val="00433F25"/>
    <w:rsid w:val="00435CEA"/>
    <w:rsid w:val="00437FFD"/>
    <w:rsid w:val="00440509"/>
    <w:rsid w:val="004408BC"/>
    <w:rsid w:val="00442033"/>
    <w:rsid w:val="00442610"/>
    <w:rsid w:val="0044263D"/>
    <w:rsid w:val="00442AA7"/>
    <w:rsid w:val="00443C55"/>
    <w:rsid w:val="00445AA7"/>
    <w:rsid w:val="00446A38"/>
    <w:rsid w:val="0044793C"/>
    <w:rsid w:val="00451284"/>
    <w:rsid w:val="00453C65"/>
    <w:rsid w:val="00454DD8"/>
    <w:rsid w:val="00455112"/>
    <w:rsid w:val="00455370"/>
    <w:rsid w:val="004555A9"/>
    <w:rsid w:val="00456470"/>
    <w:rsid w:val="00457137"/>
    <w:rsid w:val="004577A8"/>
    <w:rsid w:val="00457A87"/>
    <w:rsid w:val="0046010C"/>
    <w:rsid w:val="004606FF"/>
    <w:rsid w:val="00460C1C"/>
    <w:rsid w:val="00460DDA"/>
    <w:rsid w:val="004611DC"/>
    <w:rsid w:val="00464F2C"/>
    <w:rsid w:val="00466C0F"/>
    <w:rsid w:val="00466D88"/>
    <w:rsid w:val="00466D95"/>
    <w:rsid w:val="0046763B"/>
    <w:rsid w:val="0047160A"/>
    <w:rsid w:val="0047189F"/>
    <w:rsid w:val="004722AB"/>
    <w:rsid w:val="00473C64"/>
    <w:rsid w:val="00474FD7"/>
    <w:rsid w:val="00475203"/>
    <w:rsid w:val="00475E2D"/>
    <w:rsid w:val="0047696B"/>
    <w:rsid w:val="00476C23"/>
    <w:rsid w:val="0048077A"/>
    <w:rsid w:val="00481127"/>
    <w:rsid w:val="0048393F"/>
    <w:rsid w:val="0048422A"/>
    <w:rsid w:val="00484C8F"/>
    <w:rsid w:val="0048730C"/>
    <w:rsid w:val="004875FA"/>
    <w:rsid w:val="00490F5E"/>
    <w:rsid w:val="004913C6"/>
    <w:rsid w:val="00491C19"/>
    <w:rsid w:val="0049346D"/>
    <w:rsid w:val="004949C3"/>
    <w:rsid w:val="0049728F"/>
    <w:rsid w:val="004A13B5"/>
    <w:rsid w:val="004A45C0"/>
    <w:rsid w:val="004A5932"/>
    <w:rsid w:val="004A5ACA"/>
    <w:rsid w:val="004B0F25"/>
    <w:rsid w:val="004B16E2"/>
    <w:rsid w:val="004B1BAF"/>
    <w:rsid w:val="004B3338"/>
    <w:rsid w:val="004B3A10"/>
    <w:rsid w:val="004B64F4"/>
    <w:rsid w:val="004B71F5"/>
    <w:rsid w:val="004B73FE"/>
    <w:rsid w:val="004C10E5"/>
    <w:rsid w:val="004C2F39"/>
    <w:rsid w:val="004C48D5"/>
    <w:rsid w:val="004C50C5"/>
    <w:rsid w:val="004C68B8"/>
    <w:rsid w:val="004C68C7"/>
    <w:rsid w:val="004C6B3C"/>
    <w:rsid w:val="004C714F"/>
    <w:rsid w:val="004C736D"/>
    <w:rsid w:val="004D00FE"/>
    <w:rsid w:val="004D143A"/>
    <w:rsid w:val="004D1AEC"/>
    <w:rsid w:val="004D2C7A"/>
    <w:rsid w:val="004D3A6C"/>
    <w:rsid w:val="004D3B76"/>
    <w:rsid w:val="004D3F6B"/>
    <w:rsid w:val="004D6FA5"/>
    <w:rsid w:val="004E01E5"/>
    <w:rsid w:val="004E18A5"/>
    <w:rsid w:val="004E1940"/>
    <w:rsid w:val="004E27B1"/>
    <w:rsid w:val="004E3723"/>
    <w:rsid w:val="004E3D1E"/>
    <w:rsid w:val="004E49ED"/>
    <w:rsid w:val="004E5324"/>
    <w:rsid w:val="004E54D3"/>
    <w:rsid w:val="004E5B06"/>
    <w:rsid w:val="004E5E3B"/>
    <w:rsid w:val="004E642A"/>
    <w:rsid w:val="004E6EFA"/>
    <w:rsid w:val="004F0F94"/>
    <w:rsid w:val="004F172A"/>
    <w:rsid w:val="004F500D"/>
    <w:rsid w:val="004F55DC"/>
    <w:rsid w:val="004F64C7"/>
    <w:rsid w:val="004F6CB2"/>
    <w:rsid w:val="004F722C"/>
    <w:rsid w:val="004F752F"/>
    <w:rsid w:val="0050026B"/>
    <w:rsid w:val="00500566"/>
    <w:rsid w:val="005017AA"/>
    <w:rsid w:val="00502B54"/>
    <w:rsid w:val="00503236"/>
    <w:rsid w:val="0050348D"/>
    <w:rsid w:val="00507FE8"/>
    <w:rsid w:val="005105D7"/>
    <w:rsid w:val="00511827"/>
    <w:rsid w:val="00511BAF"/>
    <w:rsid w:val="005125FA"/>
    <w:rsid w:val="00512630"/>
    <w:rsid w:val="00512A70"/>
    <w:rsid w:val="00513E2D"/>
    <w:rsid w:val="00514FF0"/>
    <w:rsid w:val="005155DF"/>
    <w:rsid w:val="005163FC"/>
    <w:rsid w:val="0052014D"/>
    <w:rsid w:val="00520DC6"/>
    <w:rsid w:val="0052695D"/>
    <w:rsid w:val="00527748"/>
    <w:rsid w:val="00530AFC"/>
    <w:rsid w:val="0053217F"/>
    <w:rsid w:val="005322BE"/>
    <w:rsid w:val="00532385"/>
    <w:rsid w:val="00532440"/>
    <w:rsid w:val="00533AE1"/>
    <w:rsid w:val="00533C8D"/>
    <w:rsid w:val="00536B30"/>
    <w:rsid w:val="00537EB0"/>
    <w:rsid w:val="0054187C"/>
    <w:rsid w:val="00541B9D"/>
    <w:rsid w:val="005420E3"/>
    <w:rsid w:val="00542F19"/>
    <w:rsid w:val="005443C9"/>
    <w:rsid w:val="00545403"/>
    <w:rsid w:val="00545541"/>
    <w:rsid w:val="00545E16"/>
    <w:rsid w:val="00547864"/>
    <w:rsid w:val="00550733"/>
    <w:rsid w:val="00551E67"/>
    <w:rsid w:val="005520D3"/>
    <w:rsid w:val="00552451"/>
    <w:rsid w:val="00552CE7"/>
    <w:rsid w:val="0055324F"/>
    <w:rsid w:val="00553475"/>
    <w:rsid w:val="0055380D"/>
    <w:rsid w:val="00553A76"/>
    <w:rsid w:val="00553D51"/>
    <w:rsid w:val="00553ED6"/>
    <w:rsid w:val="00554113"/>
    <w:rsid w:val="00554724"/>
    <w:rsid w:val="00554E0A"/>
    <w:rsid w:val="005572FE"/>
    <w:rsid w:val="00561987"/>
    <w:rsid w:val="00562CF6"/>
    <w:rsid w:val="005647C3"/>
    <w:rsid w:val="00565A08"/>
    <w:rsid w:val="00565CE5"/>
    <w:rsid w:val="00567309"/>
    <w:rsid w:val="005678A3"/>
    <w:rsid w:val="005705C3"/>
    <w:rsid w:val="00570AAA"/>
    <w:rsid w:val="005712BE"/>
    <w:rsid w:val="00571619"/>
    <w:rsid w:val="00572B06"/>
    <w:rsid w:val="00574689"/>
    <w:rsid w:val="005754A7"/>
    <w:rsid w:val="0057666D"/>
    <w:rsid w:val="00576B14"/>
    <w:rsid w:val="00577D13"/>
    <w:rsid w:val="00580885"/>
    <w:rsid w:val="00580CF8"/>
    <w:rsid w:val="005820CC"/>
    <w:rsid w:val="0058307F"/>
    <w:rsid w:val="00585804"/>
    <w:rsid w:val="00585991"/>
    <w:rsid w:val="0058661E"/>
    <w:rsid w:val="00586A94"/>
    <w:rsid w:val="005878CD"/>
    <w:rsid w:val="00587CD0"/>
    <w:rsid w:val="005916EA"/>
    <w:rsid w:val="00591A25"/>
    <w:rsid w:val="00591A99"/>
    <w:rsid w:val="0059258F"/>
    <w:rsid w:val="00593E32"/>
    <w:rsid w:val="0059406D"/>
    <w:rsid w:val="00594798"/>
    <w:rsid w:val="005A04C0"/>
    <w:rsid w:val="005A0515"/>
    <w:rsid w:val="005A37FA"/>
    <w:rsid w:val="005A3A18"/>
    <w:rsid w:val="005B18E0"/>
    <w:rsid w:val="005B20AC"/>
    <w:rsid w:val="005B2C8B"/>
    <w:rsid w:val="005B44B2"/>
    <w:rsid w:val="005B4646"/>
    <w:rsid w:val="005B4A9D"/>
    <w:rsid w:val="005B5D13"/>
    <w:rsid w:val="005B74DF"/>
    <w:rsid w:val="005C00FF"/>
    <w:rsid w:val="005C0D11"/>
    <w:rsid w:val="005C320F"/>
    <w:rsid w:val="005C35C6"/>
    <w:rsid w:val="005C3937"/>
    <w:rsid w:val="005C3B32"/>
    <w:rsid w:val="005C491A"/>
    <w:rsid w:val="005C5234"/>
    <w:rsid w:val="005C5C3D"/>
    <w:rsid w:val="005C6163"/>
    <w:rsid w:val="005C6A9C"/>
    <w:rsid w:val="005C7AE4"/>
    <w:rsid w:val="005D0129"/>
    <w:rsid w:val="005D0A5B"/>
    <w:rsid w:val="005D1554"/>
    <w:rsid w:val="005D6251"/>
    <w:rsid w:val="005D66EC"/>
    <w:rsid w:val="005D697E"/>
    <w:rsid w:val="005D7AB9"/>
    <w:rsid w:val="005E0EFE"/>
    <w:rsid w:val="005E0F10"/>
    <w:rsid w:val="005E0F20"/>
    <w:rsid w:val="005E18D5"/>
    <w:rsid w:val="005E1EA5"/>
    <w:rsid w:val="005E3559"/>
    <w:rsid w:val="005E468B"/>
    <w:rsid w:val="005E6004"/>
    <w:rsid w:val="005E7C49"/>
    <w:rsid w:val="005F001B"/>
    <w:rsid w:val="005F02B7"/>
    <w:rsid w:val="005F050E"/>
    <w:rsid w:val="005F18FA"/>
    <w:rsid w:val="005F1A33"/>
    <w:rsid w:val="005F40FB"/>
    <w:rsid w:val="005F5378"/>
    <w:rsid w:val="005F58DE"/>
    <w:rsid w:val="005F6B1F"/>
    <w:rsid w:val="005F7A2E"/>
    <w:rsid w:val="005F7B9A"/>
    <w:rsid w:val="005F7BBC"/>
    <w:rsid w:val="0060111C"/>
    <w:rsid w:val="00601D53"/>
    <w:rsid w:val="0060621C"/>
    <w:rsid w:val="00610C30"/>
    <w:rsid w:val="006114FF"/>
    <w:rsid w:val="0061272E"/>
    <w:rsid w:val="006131AB"/>
    <w:rsid w:val="00613B1B"/>
    <w:rsid w:val="006173F5"/>
    <w:rsid w:val="00617D73"/>
    <w:rsid w:val="00620BB8"/>
    <w:rsid w:val="0062312D"/>
    <w:rsid w:val="00624D6F"/>
    <w:rsid w:val="006254B0"/>
    <w:rsid w:val="00625854"/>
    <w:rsid w:val="0062730C"/>
    <w:rsid w:val="00627F3F"/>
    <w:rsid w:val="0063172C"/>
    <w:rsid w:val="0063193F"/>
    <w:rsid w:val="00632CEB"/>
    <w:rsid w:val="00632F3E"/>
    <w:rsid w:val="006338E6"/>
    <w:rsid w:val="006339EE"/>
    <w:rsid w:val="00636A96"/>
    <w:rsid w:val="0063790A"/>
    <w:rsid w:val="00637974"/>
    <w:rsid w:val="00637DE2"/>
    <w:rsid w:val="00640260"/>
    <w:rsid w:val="0064079F"/>
    <w:rsid w:val="006408AD"/>
    <w:rsid w:val="00643A39"/>
    <w:rsid w:val="00644712"/>
    <w:rsid w:val="00645BB9"/>
    <w:rsid w:val="00646066"/>
    <w:rsid w:val="006460E6"/>
    <w:rsid w:val="00646569"/>
    <w:rsid w:val="00647516"/>
    <w:rsid w:val="00647714"/>
    <w:rsid w:val="00647D4B"/>
    <w:rsid w:val="00650F1F"/>
    <w:rsid w:val="00651FB4"/>
    <w:rsid w:val="006529A6"/>
    <w:rsid w:val="00652CEA"/>
    <w:rsid w:val="00654752"/>
    <w:rsid w:val="00654F58"/>
    <w:rsid w:val="006573C7"/>
    <w:rsid w:val="00657D6A"/>
    <w:rsid w:val="0066032D"/>
    <w:rsid w:val="006608E4"/>
    <w:rsid w:val="00660A96"/>
    <w:rsid w:val="00660E72"/>
    <w:rsid w:val="00661352"/>
    <w:rsid w:val="00662F96"/>
    <w:rsid w:val="00666660"/>
    <w:rsid w:val="00666F23"/>
    <w:rsid w:val="006673B8"/>
    <w:rsid w:val="006674DD"/>
    <w:rsid w:val="00667BA4"/>
    <w:rsid w:val="00667D8B"/>
    <w:rsid w:val="006708C4"/>
    <w:rsid w:val="00673DDA"/>
    <w:rsid w:val="006748C9"/>
    <w:rsid w:val="00675515"/>
    <w:rsid w:val="006757C2"/>
    <w:rsid w:val="00676296"/>
    <w:rsid w:val="00676A15"/>
    <w:rsid w:val="00676F0E"/>
    <w:rsid w:val="00677AB7"/>
    <w:rsid w:val="0068066D"/>
    <w:rsid w:val="00680738"/>
    <w:rsid w:val="00680C21"/>
    <w:rsid w:val="00680FD1"/>
    <w:rsid w:val="0068131D"/>
    <w:rsid w:val="00681601"/>
    <w:rsid w:val="00682275"/>
    <w:rsid w:val="00682B2E"/>
    <w:rsid w:val="006835FD"/>
    <w:rsid w:val="00684EA6"/>
    <w:rsid w:val="00686208"/>
    <w:rsid w:val="0068736A"/>
    <w:rsid w:val="00687BF0"/>
    <w:rsid w:val="00690E27"/>
    <w:rsid w:val="006916CE"/>
    <w:rsid w:val="00692B94"/>
    <w:rsid w:val="0069324D"/>
    <w:rsid w:val="006932EC"/>
    <w:rsid w:val="00693ACA"/>
    <w:rsid w:val="0069465E"/>
    <w:rsid w:val="00697658"/>
    <w:rsid w:val="00697BC0"/>
    <w:rsid w:val="006A09A3"/>
    <w:rsid w:val="006A4055"/>
    <w:rsid w:val="006A5E0D"/>
    <w:rsid w:val="006A7025"/>
    <w:rsid w:val="006B0ACD"/>
    <w:rsid w:val="006B0B08"/>
    <w:rsid w:val="006B0FE6"/>
    <w:rsid w:val="006B13C6"/>
    <w:rsid w:val="006B27EF"/>
    <w:rsid w:val="006B2BF0"/>
    <w:rsid w:val="006B2C41"/>
    <w:rsid w:val="006B507F"/>
    <w:rsid w:val="006B5AC7"/>
    <w:rsid w:val="006B5AF0"/>
    <w:rsid w:val="006B6C61"/>
    <w:rsid w:val="006B7299"/>
    <w:rsid w:val="006B7FA6"/>
    <w:rsid w:val="006C07F9"/>
    <w:rsid w:val="006C0FFA"/>
    <w:rsid w:val="006C10B3"/>
    <w:rsid w:val="006C1216"/>
    <w:rsid w:val="006C2A59"/>
    <w:rsid w:val="006C33FE"/>
    <w:rsid w:val="006C4936"/>
    <w:rsid w:val="006C4A57"/>
    <w:rsid w:val="006C53D5"/>
    <w:rsid w:val="006C5A39"/>
    <w:rsid w:val="006C5E82"/>
    <w:rsid w:val="006C6011"/>
    <w:rsid w:val="006C740C"/>
    <w:rsid w:val="006C7479"/>
    <w:rsid w:val="006C79D6"/>
    <w:rsid w:val="006D14BE"/>
    <w:rsid w:val="006D3402"/>
    <w:rsid w:val="006D4B43"/>
    <w:rsid w:val="006D4E30"/>
    <w:rsid w:val="006D5D37"/>
    <w:rsid w:val="006D6A42"/>
    <w:rsid w:val="006D71F0"/>
    <w:rsid w:val="006D7546"/>
    <w:rsid w:val="006E02F2"/>
    <w:rsid w:val="006E06AE"/>
    <w:rsid w:val="006E10AD"/>
    <w:rsid w:val="006E2532"/>
    <w:rsid w:val="006E2D98"/>
    <w:rsid w:val="006E2F2D"/>
    <w:rsid w:val="006E591E"/>
    <w:rsid w:val="006E6D11"/>
    <w:rsid w:val="006E7799"/>
    <w:rsid w:val="006F08D5"/>
    <w:rsid w:val="006F12EA"/>
    <w:rsid w:val="006F12F2"/>
    <w:rsid w:val="006F2718"/>
    <w:rsid w:val="006F2981"/>
    <w:rsid w:val="006F38B9"/>
    <w:rsid w:val="006F3909"/>
    <w:rsid w:val="006F49DD"/>
    <w:rsid w:val="006F4BDB"/>
    <w:rsid w:val="006F5B22"/>
    <w:rsid w:val="006F6421"/>
    <w:rsid w:val="006F6BD3"/>
    <w:rsid w:val="006F73EE"/>
    <w:rsid w:val="006F78B8"/>
    <w:rsid w:val="007002CB"/>
    <w:rsid w:val="00700FB9"/>
    <w:rsid w:val="00701155"/>
    <w:rsid w:val="00701404"/>
    <w:rsid w:val="00704AFC"/>
    <w:rsid w:val="007050E0"/>
    <w:rsid w:val="00705449"/>
    <w:rsid w:val="007066DE"/>
    <w:rsid w:val="0071173F"/>
    <w:rsid w:val="00713332"/>
    <w:rsid w:val="0071467E"/>
    <w:rsid w:val="00715E2F"/>
    <w:rsid w:val="00715F85"/>
    <w:rsid w:val="00716233"/>
    <w:rsid w:val="00716F22"/>
    <w:rsid w:val="00720067"/>
    <w:rsid w:val="00720173"/>
    <w:rsid w:val="0072045F"/>
    <w:rsid w:val="0072140F"/>
    <w:rsid w:val="00721B53"/>
    <w:rsid w:val="00722202"/>
    <w:rsid w:val="00723607"/>
    <w:rsid w:val="00723615"/>
    <w:rsid w:val="00723EB4"/>
    <w:rsid w:val="0072405C"/>
    <w:rsid w:val="00725320"/>
    <w:rsid w:val="00726026"/>
    <w:rsid w:val="00726F8A"/>
    <w:rsid w:val="00727817"/>
    <w:rsid w:val="00727912"/>
    <w:rsid w:val="007300A1"/>
    <w:rsid w:val="007302A1"/>
    <w:rsid w:val="0073047F"/>
    <w:rsid w:val="0073086D"/>
    <w:rsid w:val="007316FD"/>
    <w:rsid w:val="007323E8"/>
    <w:rsid w:val="0073250C"/>
    <w:rsid w:val="007329FC"/>
    <w:rsid w:val="00733219"/>
    <w:rsid w:val="007336C1"/>
    <w:rsid w:val="00737ECA"/>
    <w:rsid w:val="00742D1E"/>
    <w:rsid w:val="00745CEA"/>
    <w:rsid w:val="007473DF"/>
    <w:rsid w:val="00751061"/>
    <w:rsid w:val="00751863"/>
    <w:rsid w:val="007519E6"/>
    <w:rsid w:val="00752AB4"/>
    <w:rsid w:val="00752DA6"/>
    <w:rsid w:val="00752DF2"/>
    <w:rsid w:val="0075463A"/>
    <w:rsid w:val="00757B3E"/>
    <w:rsid w:val="00760ACB"/>
    <w:rsid w:val="00760B36"/>
    <w:rsid w:val="007612A1"/>
    <w:rsid w:val="007621AB"/>
    <w:rsid w:val="00763D7F"/>
    <w:rsid w:val="00765FED"/>
    <w:rsid w:val="00772429"/>
    <w:rsid w:val="00772672"/>
    <w:rsid w:val="0077317F"/>
    <w:rsid w:val="00774CCF"/>
    <w:rsid w:val="0077594F"/>
    <w:rsid w:val="00775EBD"/>
    <w:rsid w:val="0077660C"/>
    <w:rsid w:val="0077698B"/>
    <w:rsid w:val="00776C34"/>
    <w:rsid w:val="00776D0C"/>
    <w:rsid w:val="00780065"/>
    <w:rsid w:val="0078066C"/>
    <w:rsid w:val="00781D09"/>
    <w:rsid w:val="007822AD"/>
    <w:rsid w:val="00782DBC"/>
    <w:rsid w:val="00783440"/>
    <w:rsid w:val="00783984"/>
    <w:rsid w:val="00783E13"/>
    <w:rsid w:val="007844AB"/>
    <w:rsid w:val="00786748"/>
    <w:rsid w:val="007869D9"/>
    <w:rsid w:val="00787875"/>
    <w:rsid w:val="007878DD"/>
    <w:rsid w:val="007902CA"/>
    <w:rsid w:val="0079074A"/>
    <w:rsid w:val="00790A44"/>
    <w:rsid w:val="00793F6E"/>
    <w:rsid w:val="007A04C5"/>
    <w:rsid w:val="007A32F5"/>
    <w:rsid w:val="007A46F0"/>
    <w:rsid w:val="007A4B65"/>
    <w:rsid w:val="007A5AF9"/>
    <w:rsid w:val="007A6B37"/>
    <w:rsid w:val="007A6FDE"/>
    <w:rsid w:val="007B1467"/>
    <w:rsid w:val="007B31E6"/>
    <w:rsid w:val="007B39B1"/>
    <w:rsid w:val="007C0436"/>
    <w:rsid w:val="007C05F5"/>
    <w:rsid w:val="007C106C"/>
    <w:rsid w:val="007C1866"/>
    <w:rsid w:val="007C1F84"/>
    <w:rsid w:val="007C40E2"/>
    <w:rsid w:val="007C50A0"/>
    <w:rsid w:val="007C6221"/>
    <w:rsid w:val="007C6321"/>
    <w:rsid w:val="007C6CBB"/>
    <w:rsid w:val="007C73C2"/>
    <w:rsid w:val="007C79AA"/>
    <w:rsid w:val="007C7DB1"/>
    <w:rsid w:val="007D045A"/>
    <w:rsid w:val="007D0884"/>
    <w:rsid w:val="007D260C"/>
    <w:rsid w:val="007D3341"/>
    <w:rsid w:val="007D3925"/>
    <w:rsid w:val="007D7958"/>
    <w:rsid w:val="007E083B"/>
    <w:rsid w:val="007E2049"/>
    <w:rsid w:val="007E4C4D"/>
    <w:rsid w:val="007E5B29"/>
    <w:rsid w:val="007E63DB"/>
    <w:rsid w:val="007E6C5F"/>
    <w:rsid w:val="007F182F"/>
    <w:rsid w:val="007F1D0D"/>
    <w:rsid w:val="007F2985"/>
    <w:rsid w:val="007F3CCE"/>
    <w:rsid w:val="007F588C"/>
    <w:rsid w:val="007F62DB"/>
    <w:rsid w:val="007F761B"/>
    <w:rsid w:val="007F7D03"/>
    <w:rsid w:val="00800515"/>
    <w:rsid w:val="00800E6F"/>
    <w:rsid w:val="008010AD"/>
    <w:rsid w:val="0080260E"/>
    <w:rsid w:val="008036F8"/>
    <w:rsid w:val="00804853"/>
    <w:rsid w:val="00804D39"/>
    <w:rsid w:val="00805408"/>
    <w:rsid w:val="00805B35"/>
    <w:rsid w:val="008065DA"/>
    <w:rsid w:val="0080705E"/>
    <w:rsid w:val="008104FC"/>
    <w:rsid w:val="00810909"/>
    <w:rsid w:val="00812301"/>
    <w:rsid w:val="008137EA"/>
    <w:rsid w:val="0081479B"/>
    <w:rsid w:val="00814C8D"/>
    <w:rsid w:val="00820375"/>
    <w:rsid w:val="008204DE"/>
    <w:rsid w:val="00821712"/>
    <w:rsid w:val="00822031"/>
    <w:rsid w:val="00824730"/>
    <w:rsid w:val="00824BCC"/>
    <w:rsid w:val="00826033"/>
    <w:rsid w:val="008267AA"/>
    <w:rsid w:val="00830173"/>
    <w:rsid w:val="008303C5"/>
    <w:rsid w:val="00830792"/>
    <w:rsid w:val="00831B91"/>
    <w:rsid w:val="008322B8"/>
    <w:rsid w:val="00832EB8"/>
    <w:rsid w:val="00833808"/>
    <w:rsid w:val="00834153"/>
    <w:rsid w:val="00835E16"/>
    <w:rsid w:val="0083618F"/>
    <w:rsid w:val="00836C74"/>
    <w:rsid w:val="008407A2"/>
    <w:rsid w:val="00840849"/>
    <w:rsid w:val="008410B1"/>
    <w:rsid w:val="008426C2"/>
    <w:rsid w:val="00842C7A"/>
    <w:rsid w:val="00842E84"/>
    <w:rsid w:val="00845109"/>
    <w:rsid w:val="008457AA"/>
    <w:rsid w:val="00846328"/>
    <w:rsid w:val="0084636E"/>
    <w:rsid w:val="008465DE"/>
    <w:rsid w:val="00846FA4"/>
    <w:rsid w:val="00846FE6"/>
    <w:rsid w:val="00850DB4"/>
    <w:rsid w:val="008527DA"/>
    <w:rsid w:val="0085293C"/>
    <w:rsid w:val="008542B5"/>
    <w:rsid w:val="008553B6"/>
    <w:rsid w:val="008554B0"/>
    <w:rsid w:val="008563AE"/>
    <w:rsid w:val="00857F14"/>
    <w:rsid w:val="00857F76"/>
    <w:rsid w:val="00860461"/>
    <w:rsid w:val="00861857"/>
    <w:rsid w:val="008631D0"/>
    <w:rsid w:val="00863EA4"/>
    <w:rsid w:val="008646DF"/>
    <w:rsid w:val="00864879"/>
    <w:rsid w:val="008648A2"/>
    <w:rsid w:val="0086500E"/>
    <w:rsid w:val="0086570D"/>
    <w:rsid w:val="008658FE"/>
    <w:rsid w:val="0086591A"/>
    <w:rsid w:val="00866EE4"/>
    <w:rsid w:val="00867CD1"/>
    <w:rsid w:val="00870484"/>
    <w:rsid w:val="008736E9"/>
    <w:rsid w:val="00874279"/>
    <w:rsid w:val="00874357"/>
    <w:rsid w:val="0087563C"/>
    <w:rsid w:val="008775E7"/>
    <w:rsid w:val="00877743"/>
    <w:rsid w:val="00880F92"/>
    <w:rsid w:val="0088139C"/>
    <w:rsid w:val="00881A44"/>
    <w:rsid w:val="0088365A"/>
    <w:rsid w:val="00883E95"/>
    <w:rsid w:val="008847DA"/>
    <w:rsid w:val="00884A74"/>
    <w:rsid w:val="00886E16"/>
    <w:rsid w:val="00892726"/>
    <w:rsid w:val="00892785"/>
    <w:rsid w:val="00892C28"/>
    <w:rsid w:val="00894437"/>
    <w:rsid w:val="00895B4A"/>
    <w:rsid w:val="00895C53"/>
    <w:rsid w:val="008978EF"/>
    <w:rsid w:val="00897AA3"/>
    <w:rsid w:val="008A08AF"/>
    <w:rsid w:val="008A2211"/>
    <w:rsid w:val="008A2804"/>
    <w:rsid w:val="008A3183"/>
    <w:rsid w:val="008A3A83"/>
    <w:rsid w:val="008A3B8C"/>
    <w:rsid w:val="008A3CFF"/>
    <w:rsid w:val="008A40E4"/>
    <w:rsid w:val="008A45E2"/>
    <w:rsid w:val="008A56DD"/>
    <w:rsid w:val="008A5D88"/>
    <w:rsid w:val="008A623C"/>
    <w:rsid w:val="008B0F44"/>
    <w:rsid w:val="008B1017"/>
    <w:rsid w:val="008B1C32"/>
    <w:rsid w:val="008B1F3F"/>
    <w:rsid w:val="008B2773"/>
    <w:rsid w:val="008B3477"/>
    <w:rsid w:val="008B3699"/>
    <w:rsid w:val="008B5413"/>
    <w:rsid w:val="008C02B4"/>
    <w:rsid w:val="008C05BB"/>
    <w:rsid w:val="008C0CCA"/>
    <w:rsid w:val="008C1D6E"/>
    <w:rsid w:val="008C1E9A"/>
    <w:rsid w:val="008C2FA8"/>
    <w:rsid w:val="008C3B3C"/>
    <w:rsid w:val="008C4910"/>
    <w:rsid w:val="008C6F17"/>
    <w:rsid w:val="008C76F4"/>
    <w:rsid w:val="008D0736"/>
    <w:rsid w:val="008D0C0B"/>
    <w:rsid w:val="008D264D"/>
    <w:rsid w:val="008D3D8A"/>
    <w:rsid w:val="008D3FE4"/>
    <w:rsid w:val="008D40E9"/>
    <w:rsid w:val="008D432F"/>
    <w:rsid w:val="008D5D59"/>
    <w:rsid w:val="008D621F"/>
    <w:rsid w:val="008D63D7"/>
    <w:rsid w:val="008D769A"/>
    <w:rsid w:val="008D7DFB"/>
    <w:rsid w:val="008E01D6"/>
    <w:rsid w:val="008E022E"/>
    <w:rsid w:val="008E0BA7"/>
    <w:rsid w:val="008E1784"/>
    <w:rsid w:val="008E21DD"/>
    <w:rsid w:val="008E22D0"/>
    <w:rsid w:val="008E28E2"/>
    <w:rsid w:val="008E291E"/>
    <w:rsid w:val="008E32E3"/>
    <w:rsid w:val="008E44D5"/>
    <w:rsid w:val="008E45DC"/>
    <w:rsid w:val="008E4A41"/>
    <w:rsid w:val="008E5307"/>
    <w:rsid w:val="008E5A6F"/>
    <w:rsid w:val="008E5D45"/>
    <w:rsid w:val="008E5F4C"/>
    <w:rsid w:val="008E6FBB"/>
    <w:rsid w:val="008E7555"/>
    <w:rsid w:val="008F2958"/>
    <w:rsid w:val="008F49EC"/>
    <w:rsid w:val="008F4B47"/>
    <w:rsid w:val="008F6783"/>
    <w:rsid w:val="008F6BED"/>
    <w:rsid w:val="009015C8"/>
    <w:rsid w:val="0090161A"/>
    <w:rsid w:val="009022BF"/>
    <w:rsid w:val="00902411"/>
    <w:rsid w:val="00902698"/>
    <w:rsid w:val="009037A0"/>
    <w:rsid w:val="009044AA"/>
    <w:rsid w:val="009058A2"/>
    <w:rsid w:val="0090692D"/>
    <w:rsid w:val="00907CFE"/>
    <w:rsid w:val="00907F58"/>
    <w:rsid w:val="00910B5B"/>
    <w:rsid w:val="00911038"/>
    <w:rsid w:val="00912E8D"/>
    <w:rsid w:val="009134FF"/>
    <w:rsid w:val="00917214"/>
    <w:rsid w:val="00920EDA"/>
    <w:rsid w:val="00921233"/>
    <w:rsid w:val="00921842"/>
    <w:rsid w:val="00922984"/>
    <w:rsid w:val="00923779"/>
    <w:rsid w:val="009238A8"/>
    <w:rsid w:val="00924155"/>
    <w:rsid w:val="009248F2"/>
    <w:rsid w:val="00924910"/>
    <w:rsid w:val="00925498"/>
    <w:rsid w:val="00925BE9"/>
    <w:rsid w:val="00925C72"/>
    <w:rsid w:val="00925CDE"/>
    <w:rsid w:val="00927255"/>
    <w:rsid w:val="00927851"/>
    <w:rsid w:val="00930079"/>
    <w:rsid w:val="009306AC"/>
    <w:rsid w:val="00931814"/>
    <w:rsid w:val="009319B5"/>
    <w:rsid w:val="00932DA1"/>
    <w:rsid w:val="00933967"/>
    <w:rsid w:val="00933B2E"/>
    <w:rsid w:val="00933C40"/>
    <w:rsid w:val="00934FC4"/>
    <w:rsid w:val="0093670A"/>
    <w:rsid w:val="0094098B"/>
    <w:rsid w:val="00941CB4"/>
    <w:rsid w:val="00942692"/>
    <w:rsid w:val="00943146"/>
    <w:rsid w:val="0094449F"/>
    <w:rsid w:val="009449D9"/>
    <w:rsid w:val="00946472"/>
    <w:rsid w:val="00946A45"/>
    <w:rsid w:val="009471B0"/>
    <w:rsid w:val="009502D7"/>
    <w:rsid w:val="009507B4"/>
    <w:rsid w:val="009509CC"/>
    <w:rsid w:val="00951161"/>
    <w:rsid w:val="00954847"/>
    <w:rsid w:val="009548B5"/>
    <w:rsid w:val="009549DD"/>
    <w:rsid w:val="00954C52"/>
    <w:rsid w:val="009556E0"/>
    <w:rsid w:val="00955DA2"/>
    <w:rsid w:val="00956451"/>
    <w:rsid w:val="0095674C"/>
    <w:rsid w:val="0095733F"/>
    <w:rsid w:val="00957A4D"/>
    <w:rsid w:val="00960E28"/>
    <w:rsid w:val="0096299A"/>
    <w:rsid w:val="00962F19"/>
    <w:rsid w:val="00964936"/>
    <w:rsid w:val="00964A79"/>
    <w:rsid w:val="0096554B"/>
    <w:rsid w:val="009664A4"/>
    <w:rsid w:val="0096719A"/>
    <w:rsid w:val="0096774A"/>
    <w:rsid w:val="00970985"/>
    <w:rsid w:val="00972300"/>
    <w:rsid w:val="009735E2"/>
    <w:rsid w:val="009742B3"/>
    <w:rsid w:val="00974A42"/>
    <w:rsid w:val="00974AC0"/>
    <w:rsid w:val="00974C6A"/>
    <w:rsid w:val="00975B2F"/>
    <w:rsid w:val="00976C75"/>
    <w:rsid w:val="00980AF0"/>
    <w:rsid w:val="00980E34"/>
    <w:rsid w:val="0098139F"/>
    <w:rsid w:val="00983CCA"/>
    <w:rsid w:val="009840E4"/>
    <w:rsid w:val="009871C0"/>
    <w:rsid w:val="009907AC"/>
    <w:rsid w:val="009910D7"/>
    <w:rsid w:val="009918A8"/>
    <w:rsid w:val="0099191F"/>
    <w:rsid w:val="009942D7"/>
    <w:rsid w:val="009944CC"/>
    <w:rsid w:val="009947ED"/>
    <w:rsid w:val="00995168"/>
    <w:rsid w:val="00995E3D"/>
    <w:rsid w:val="00997775"/>
    <w:rsid w:val="00997781"/>
    <w:rsid w:val="00997913"/>
    <w:rsid w:val="009A0B0C"/>
    <w:rsid w:val="009A1448"/>
    <w:rsid w:val="009A251C"/>
    <w:rsid w:val="009A36D0"/>
    <w:rsid w:val="009A3867"/>
    <w:rsid w:val="009A455D"/>
    <w:rsid w:val="009A5220"/>
    <w:rsid w:val="009A6671"/>
    <w:rsid w:val="009A6D89"/>
    <w:rsid w:val="009A6FFD"/>
    <w:rsid w:val="009A739A"/>
    <w:rsid w:val="009A7CE2"/>
    <w:rsid w:val="009A7F50"/>
    <w:rsid w:val="009B0512"/>
    <w:rsid w:val="009B30F2"/>
    <w:rsid w:val="009B49BC"/>
    <w:rsid w:val="009B4D60"/>
    <w:rsid w:val="009B5267"/>
    <w:rsid w:val="009B65C8"/>
    <w:rsid w:val="009B757A"/>
    <w:rsid w:val="009C05B8"/>
    <w:rsid w:val="009C10CA"/>
    <w:rsid w:val="009C1579"/>
    <w:rsid w:val="009C21D9"/>
    <w:rsid w:val="009C2974"/>
    <w:rsid w:val="009C2F0A"/>
    <w:rsid w:val="009C4302"/>
    <w:rsid w:val="009C45FD"/>
    <w:rsid w:val="009C4E65"/>
    <w:rsid w:val="009C7FC4"/>
    <w:rsid w:val="009D0135"/>
    <w:rsid w:val="009D1114"/>
    <w:rsid w:val="009D1676"/>
    <w:rsid w:val="009D265E"/>
    <w:rsid w:val="009D28E7"/>
    <w:rsid w:val="009D301E"/>
    <w:rsid w:val="009D4B95"/>
    <w:rsid w:val="009D68BD"/>
    <w:rsid w:val="009E0315"/>
    <w:rsid w:val="009E102D"/>
    <w:rsid w:val="009E1330"/>
    <w:rsid w:val="009E2267"/>
    <w:rsid w:val="009E3DB1"/>
    <w:rsid w:val="009E41F3"/>
    <w:rsid w:val="009E4CB6"/>
    <w:rsid w:val="009E628F"/>
    <w:rsid w:val="009E6B46"/>
    <w:rsid w:val="009F0284"/>
    <w:rsid w:val="009F088D"/>
    <w:rsid w:val="009F207E"/>
    <w:rsid w:val="009F2AC3"/>
    <w:rsid w:val="009F2B74"/>
    <w:rsid w:val="009F38D3"/>
    <w:rsid w:val="009F3E2F"/>
    <w:rsid w:val="009F3F30"/>
    <w:rsid w:val="009F4B0B"/>
    <w:rsid w:val="00A03A7E"/>
    <w:rsid w:val="00A03D17"/>
    <w:rsid w:val="00A04D43"/>
    <w:rsid w:val="00A06F9D"/>
    <w:rsid w:val="00A07A22"/>
    <w:rsid w:val="00A07E13"/>
    <w:rsid w:val="00A11475"/>
    <w:rsid w:val="00A1195D"/>
    <w:rsid w:val="00A119A7"/>
    <w:rsid w:val="00A11E8B"/>
    <w:rsid w:val="00A1237A"/>
    <w:rsid w:val="00A13376"/>
    <w:rsid w:val="00A14DCC"/>
    <w:rsid w:val="00A155C0"/>
    <w:rsid w:val="00A15758"/>
    <w:rsid w:val="00A162BB"/>
    <w:rsid w:val="00A1686A"/>
    <w:rsid w:val="00A16FFE"/>
    <w:rsid w:val="00A20869"/>
    <w:rsid w:val="00A208B5"/>
    <w:rsid w:val="00A2283C"/>
    <w:rsid w:val="00A22B9B"/>
    <w:rsid w:val="00A233AB"/>
    <w:rsid w:val="00A24266"/>
    <w:rsid w:val="00A30A9B"/>
    <w:rsid w:val="00A3108B"/>
    <w:rsid w:val="00A324A8"/>
    <w:rsid w:val="00A327B6"/>
    <w:rsid w:val="00A338D0"/>
    <w:rsid w:val="00A36119"/>
    <w:rsid w:val="00A367EB"/>
    <w:rsid w:val="00A370C5"/>
    <w:rsid w:val="00A3728C"/>
    <w:rsid w:val="00A37CCE"/>
    <w:rsid w:val="00A37F2E"/>
    <w:rsid w:val="00A403BD"/>
    <w:rsid w:val="00A41644"/>
    <w:rsid w:val="00A4375D"/>
    <w:rsid w:val="00A444EF"/>
    <w:rsid w:val="00A44618"/>
    <w:rsid w:val="00A44C41"/>
    <w:rsid w:val="00A450A5"/>
    <w:rsid w:val="00A460C6"/>
    <w:rsid w:val="00A47400"/>
    <w:rsid w:val="00A47622"/>
    <w:rsid w:val="00A47B32"/>
    <w:rsid w:val="00A5111F"/>
    <w:rsid w:val="00A5170F"/>
    <w:rsid w:val="00A521E3"/>
    <w:rsid w:val="00A5252E"/>
    <w:rsid w:val="00A5266E"/>
    <w:rsid w:val="00A5291F"/>
    <w:rsid w:val="00A5293A"/>
    <w:rsid w:val="00A53413"/>
    <w:rsid w:val="00A53847"/>
    <w:rsid w:val="00A53B50"/>
    <w:rsid w:val="00A55FA8"/>
    <w:rsid w:val="00A563D9"/>
    <w:rsid w:val="00A56444"/>
    <w:rsid w:val="00A57B7F"/>
    <w:rsid w:val="00A61A90"/>
    <w:rsid w:val="00A61C26"/>
    <w:rsid w:val="00A62EB5"/>
    <w:rsid w:val="00A64373"/>
    <w:rsid w:val="00A64B17"/>
    <w:rsid w:val="00A67338"/>
    <w:rsid w:val="00A71621"/>
    <w:rsid w:val="00A7199D"/>
    <w:rsid w:val="00A7203D"/>
    <w:rsid w:val="00A721AF"/>
    <w:rsid w:val="00A72567"/>
    <w:rsid w:val="00A736A6"/>
    <w:rsid w:val="00A73B3A"/>
    <w:rsid w:val="00A749EC"/>
    <w:rsid w:val="00A75764"/>
    <w:rsid w:val="00A8016B"/>
    <w:rsid w:val="00A808B3"/>
    <w:rsid w:val="00A80E04"/>
    <w:rsid w:val="00A80F38"/>
    <w:rsid w:val="00A82151"/>
    <w:rsid w:val="00A83CCB"/>
    <w:rsid w:val="00A84874"/>
    <w:rsid w:val="00A907B0"/>
    <w:rsid w:val="00A910AA"/>
    <w:rsid w:val="00A911A5"/>
    <w:rsid w:val="00A912F2"/>
    <w:rsid w:val="00A914BD"/>
    <w:rsid w:val="00A9493E"/>
    <w:rsid w:val="00A95320"/>
    <w:rsid w:val="00A95AC8"/>
    <w:rsid w:val="00A95C74"/>
    <w:rsid w:val="00A966B6"/>
    <w:rsid w:val="00A96E07"/>
    <w:rsid w:val="00A97D38"/>
    <w:rsid w:val="00AA01E9"/>
    <w:rsid w:val="00AA13B9"/>
    <w:rsid w:val="00AA1C2A"/>
    <w:rsid w:val="00AA388D"/>
    <w:rsid w:val="00AA4093"/>
    <w:rsid w:val="00AA43F8"/>
    <w:rsid w:val="00AA758C"/>
    <w:rsid w:val="00AB090C"/>
    <w:rsid w:val="00AB0B1C"/>
    <w:rsid w:val="00AB11C4"/>
    <w:rsid w:val="00AB1256"/>
    <w:rsid w:val="00AB1310"/>
    <w:rsid w:val="00AB156E"/>
    <w:rsid w:val="00AB17FE"/>
    <w:rsid w:val="00AB479E"/>
    <w:rsid w:val="00AB4CC1"/>
    <w:rsid w:val="00AB6254"/>
    <w:rsid w:val="00AB699B"/>
    <w:rsid w:val="00AB7117"/>
    <w:rsid w:val="00AC0218"/>
    <w:rsid w:val="00AC1B32"/>
    <w:rsid w:val="00AC2430"/>
    <w:rsid w:val="00AC27B4"/>
    <w:rsid w:val="00AC2BD0"/>
    <w:rsid w:val="00AC31D0"/>
    <w:rsid w:val="00AC5079"/>
    <w:rsid w:val="00AC624F"/>
    <w:rsid w:val="00AC6734"/>
    <w:rsid w:val="00AC742A"/>
    <w:rsid w:val="00AC74EB"/>
    <w:rsid w:val="00AC7595"/>
    <w:rsid w:val="00AD19BB"/>
    <w:rsid w:val="00AD1EE3"/>
    <w:rsid w:val="00AD295F"/>
    <w:rsid w:val="00AD334B"/>
    <w:rsid w:val="00AD3E62"/>
    <w:rsid w:val="00AD4C36"/>
    <w:rsid w:val="00AD6381"/>
    <w:rsid w:val="00AD6A4D"/>
    <w:rsid w:val="00AD7A92"/>
    <w:rsid w:val="00AE0939"/>
    <w:rsid w:val="00AE0D6F"/>
    <w:rsid w:val="00AE1956"/>
    <w:rsid w:val="00AE2161"/>
    <w:rsid w:val="00AE2556"/>
    <w:rsid w:val="00AE297A"/>
    <w:rsid w:val="00AE2D52"/>
    <w:rsid w:val="00AE37B6"/>
    <w:rsid w:val="00AE48FD"/>
    <w:rsid w:val="00AE4F4B"/>
    <w:rsid w:val="00AE500B"/>
    <w:rsid w:val="00AE502E"/>
    <w:rsid w:val="00AE6641"/>
    <w:rsid w:val="00AF0467"/>
    <w:rsid w:val="00AF0DA8"/>
    <w:rsid w:val="00AF1967"/>
    <w:rsid w:val="00AF29B4"/>
    <w:rsid w:val="00AF2C51"/>
    <w:rsid w:val="00AF34CB"/>
    <w:rsid w:val="00AF4EFF"/>
    <w:rsid w:val="00AF4FE1"/>
    <w:rsid w:val="00AF515C"/>
    <w:rsid w:val="00AF5600"/>
    <w:rsid w:val="00AF5D51"/>
    <w:rsid w:val="00AF60BA"/>
    <w:rsid w:val="00AF61AA"/>
    <w:rsid w:val="00AF79A2"/>
    <w:rsid w:val="00B0239C"/>
    <w:rsid w:val="00B024BB"/>
    <w:rsid w:val="00B027C8"/>
    <w:rsid w:val="00B02F10"/>
    <w:rsid w:val="00B030F0"/>
    <w:rsid w:val="00B03871"/>
    <w:rsid w:val="00B04049"/>
    <w:rsid w:val="00B044E9"/>
    <w:rsid w:val="00B04709"/>
    <w:rsid w:val="00B05C53"/>
    <w:rsid w:val="00B05C66"/>
    <w:rsid w:val="00B10093"/>
    <w:rsid w:val="00B1273F"/>
    <w:rsid w:val="00B138D4"/>
    <w:rsid w:val="00B145DB"/>
    <w:rsid w:val="00B14702"/>
    <w:rsid w:val="00B151A9"/>
    <w:rsid w:val="00B16534"/>
    <w:rsid w:val="00B16D32"/>
    <w:rsid w:val="00B17B0C"/>
    <w:rsid w:val="00B208EE"/>
    <w:rsid w:val="00B210F1"/>
    <w:rsid w:val="00B23808"/>
    <w:rsid w:val="00B24428"/>
    <w:rsid w:val="00B24B8A"/>
    <w:rsid w:val="00B2510D"/>
    <w:rsid w:val="00B25436"/>
    <w:rsid w:val="00B25C84"/>
    <w:rsid w:val="00B26D17"/>
    <w:rsid w:val="00B273E4"/>
    <w:rsid w:val="00B308FE"/>
    <w:rsid w:val="00B31115"/>
    <w:rsid w:val="00B34F8D"/>
    <w:rsid w:val="00B37619"/>
    <w:rsid w:val="00B4007A"/>
    <w:rsid w:val="00B4060A"/>
    <w:rsid w:val="00B4285C"/>
    <w:rsid w:val="00B42ABB"/>
    <w:rsid w:val="00B44B67"/>
    <w:rsid w:val="00B45CB4"/>
    <w:rsid w:val="00B4665E"/>
    <w:rsid w:val="00B46A45"/>
    <w:rsid w:val="00B5258F"/>
    <w:rsid w:val="00B52E6C"/>
    <w:rsid w:val="00B54058"/>
    <w:rsid w:val="00B54484"/>
    <w:rsid w:val="00B54D11"/>
    <w:rsid w:val="00B55852"/>
    <w:rsid w:val="00B564E0"/>
    <w:rsid w:val="00B56D5B"/>
    <w:rsid w:val="00B60E17"/>
    <w:rsid w:val="00B611BB"/>
    <w:rsid w:val="00B611EF"/>
    <w:rsid w:val="00B63093"/>
    <w:rsid w:val="00B63863"/>
    <w:rsid w:val="00B63A39"/>
    <w:rsid w:val="00B63EC7"/>
    <w:rsid w:val="00B64403"/>
    <w:rsid w:val="00B666BD"/>
    <w:rsid w:val="00B702DD"/>
    <w:rsid w:val="00B70EB4"/>
    <w:rsid w:val="00B72F8E"/>
    <w:rsid w:val="00B732C2"/>
    <w:rsid w:val="00B74823"/>
    <w:rsid w:val="00B75D6E"/>
    <w:rsid w:val="00B807A7"/>
    <w:rsid w:val="00B80B1B"/>
    <w:rsid w:val="00B818B2"/>
    <w:rsid w:val="00B82017"/>
    <w:rsid w:val="00B8213E"/>
    <w:rsid w:val="00B83C1D"/>
    <w:rsid w:val="00B84E8A"/>
    <w:rsid w:val="00B85FC9"/>
    <w:rsid w:val="00B87623"/>
    <w:rsid w:val="00B92143"/>
    <w:rsid w:val="00B92723"/>
    <w:rsid w:val="00B96775"/>
    <w:rsid w:val="00BA0A54"/>
    <w:rsid w:val="00BA26C1"/>
    <w:rsid w:val="00BA3680"/>
    <w:rsid w:val="00BA38C1"/>
    <w:rsid w:val="00BA4385"/>
    <w:rsid w:val="00BA4621"/>
    <w:rsid w:val="00BA4646"/>
    <w:rsid w:val="00BA5CD6"/>
    <w:rsid w:val="00BA5D24"/>
    <w:rsid w:val="00BA711D"/>
    <w:rsid w:val="00BA7722"/>
    <w:rsid w:val="00BB0F4D"/>
    <w:rsid w:val="00BB1889"/>
    <w:rsid w:val="00BB193C"/>
    <w:rsid w:val="00BB1A8F"/>
    <w:rsid w:val="00BB1F9B"/>
    <w:rsid w:val="00BB3E5B"/>
    <w:rsid w:val="00BB4234"/>
    <w:rsid w:val="00BB4346"/>
    <w:rsid w:val="00BB5B50"/>
    <w:rsid w:val="00BB5B7D"/>
    <w:rsid w:val="00BB641C"/>
    <w:rsid w:val="00BB7906"/>
    <w:rsid w:val="00BC59D1"/>
    <w:rsid w:val="00BC6A50"/>
    <w:rsid w:val="00BC7A8B"/>
    <w:rsid w:val="00BC7D6E"/>
    <w:rsid w:val="00BC7F73"/>
    <w:rsid w:val="00BD04C7"/>
    <w:rsid w:val="00BD1144"/>
    <w:rsid w:val="00BD116B"/>
    <w:rsid w:val="00BD2A44"/>
    <w:rsid w:val="00BD2CEA"/>
    <w:rsid w:val="00BD623C"/>
    <w:rsid w:val="00BD65A0"/>
    <w:rsid w:val="00BD6E2F"/>
    <w:rsid w:val="00BD760D"/>
    <w:rsid w:val="00BD78AE"/>
    <w:rsid w:val="00BE1070"/>
    <w:rsid w:val="00BE29DF"/>
    <w:rsid w:val="00BE31D0"/>
    <w:rsid w:val="00BE38D9"/>
    <w:rsid w:val="00BE4F71"/>
    <w:rsid w:val="00BE6437"/>
    <w:rsid w:val="00BE663C"/>
    <w:rsid w:val="00BE708F"/>
    <w:rsid w:val="00BE72B5"/>
    <w:rsid w:val="00BE769C"/>
    <w:rsid w:val="00BE78A0"/>
    <w:rsid w:val="00BE79A4"/>
    <w:rsid w:val="00BF06E5"/>
    <w:rsid w:val="00BF109E"/>
    <w:rsid w:val="00BF16F4"/>
    <w:rsid w:val="00BF1A87"/>
    <w:rsid w:val="00BF231C"/>
    <w:rsid w:val="00BF3FD0"/>
    <w:rsid w:val="00BF4649"/>
    <w:rsid w:val="00BF5112"/>
    <w:rsid w:val="00BF5E1D"/>
    <w:rsid w:val="00BF5F71"/>
    <w:rsid w:val="00BF6B83"/>
    <w:rsid w:val="00BF769A"/>
    <w:rsid w:val="00C0077D"/>
    <w:rsid w:val="00C011B7"/>
    <w:rsid w:val="00C033DE"/>
    <w:rsid w:val="00C0383E"/>
    <w:rsid w:val="00C040A6"/>
    <w:rsid w:val="00C04112"/>
    <w:rsid w:val="00C045B7"/>
    <w:rsid w:val="00C0546E"/>
    <w:rsid w:val="00C05FC8"/>
    <w:rsid w:val="00C06CB9"/>
    <w:rsid w:val="00C0762C"/>
    <w:rsid w:val="00C10308"/>
    <w:rsid w:val="00C10EF2"/>
    <w:rsid w:val="00C1231B"/>
    <w:rsid w:val="00C1584F"/>
    <w:rsid w:val="00C16B76"/>
    <w:rsid w:val="00C21A45"/>
    <w:rsid w:val="00C21C74"/>
    <w:rsid w:val="00C222D7"/>
    <w:rsid w:val="00C2247E"/>
    <w:rsid w:val="00C23F1F"/>
    <w:rsid w:val="00C247E5"/>
    <w:rsid w:val="00C27074"/>
    <w:rsid w:val="00C273EA"/>
    <w:rsid w:val="00C32C79"/>
    <w:rsid w:val="00C341A1"/>
    <w:rsid w:val="00C345ED"/>
    <w:rsid w:val="00C35238"/>
    <w:rsid w:val="00C360EA"/>
    <w:rsid w:val="00C3636C"/>
    <w:rsid w:val="00C36518"/>
    <w:rsid w:val="00C37A8A"/>
    <w:rsid w:val="00C402C3"/>
    <w:rsid w:val="00C403A1"/>
    <w:rsid w:val="00C40482"/>
    <w:rsid w:val="00C44C64"/>
    <w:rsid w:val="00C4543F"/>
    <w:rsid w:val="00C46247"/>
    <w:rsid w:val="00C47314"/>
    <w:rsid w:val="00C476E7"/>
    <w:rsid w:val="00C47AD3"/>
    <w:rsid w:val="00C501FA"/>
    <w:rsid w:val="00C51ED3"/>
    <w:rsid w:val="00C525F8"/>
    <w:rsid w:val="00C52DC0"/>
    <w:rsid w:val="00C53766"/>
    <w:rsid w:val="00C55A3F"/>
    <w:rsid w:val="00C57A29"/>
    <w:rsid w:val="00C6043E"/>
    <w:rsid w:val="00C60B5F"/>
    <w:rsid w:val="00C62395"/>
    <w:rsid w:val="00C63A5E"/>
    <w:rsid w:val="00C67604"/>
    <w:rsid w:val="00C67A0B"/>
    <w:rsid w:val="00C7098C"/>
    <w:rsid w:val="00C72F7D"/>
    <w:rsid w:val="00C74A10"/>
    <w:rsid w:val="00C74FD4"/>
    <w:rsid w:val="00C777FC"/>
    <w:rsid w:val="00C803CD"/>
    <w:rsid w:val="00C807B5"/>
    <w:rsid w:val="00C81296"/>
    <w:rsid w:val="00C831FF"/>
    <w:rsid w:val="00C838CF"/>
    <w:rsid w:val="00C838D2"/>
    <w:rsid w:val="00C84548"/>
    <w:rsid w:val="00C84C68"/>
    <w:rsid w:val="00C86C56"/>
    <w:rsid w:val="00C86CE7"/>
    <w:rsid w:val="00C87573"/>
    <w:rsid w:val="00C9199B"/>
    <w:rsid w:val="00C91EF6"/>
    <w:rsid w:val="00C92E70"/>
    <w:rsid w:val="00C937F5"/>
    <w:rsid w:val="00C938B1"/>
    <w:rsid w:val="00C93D12"/>
    <w:rsid w:val="00C9415C"/>
    <w:rsid w:val="00C94160"/>
    <w:rsid w:val="00C94FBE"/>
    <w:rsid w:val="00C95510"/>
    <w:rsid w:val="00C9594A"/>
    <w:rsid w:val="00C95A4B"/>
    <w:rsid w:val="00C9690A"/>
    <w:rsid w:val="00C9746D"/>
    <w:rsid w:val="00C976A6"/>
    <w:rsid w:val="00C97E92"/>
    <w:rsid w:val="00CA0512"/>
    <w:rsid w:val="00CA0E49"/>
    <w:rsid w:val="00CA263F"/>
    <w:rsid w:val="00CA2FF6"/>
    <w:rsid w:val="00CA4187"/>
    <w:rsid w:val="00CA6AB5"/>
    <w:rsid w:val="00CA74D7"/>
    <w:rsid w:val="00CA74E2"/>
    <w:rsid w:val="00CA7D69"/>
    <w:rsid w:val="00CB1535"/>
    <w:rsid w:val="00CB219D"/>
    <w:rsid w:val="00CB32DB"/>
    <w:rsid w:val="00CB354C"/>
    <w:rsid w:val="00CB4420"/>
    <w:rsid w:val="00CB4CB5"/>
    <w:rsid w:val="00CB5530"/>
    <w:rsid w:val="00CB59E9"/>
    <w:rsid w:val="00CB5E31"/>
    <w:rsid w:val="00CB6FC3"/>
    <w:rsid w:val="00CB6FE4"/>
    <w:rsid w:val="00CC0284"/>
    <w:rsid w:val="00CC0A40"/>
    <w:rsid w:val="00CC1CA0"/>
    <w:rsid w:val="00CC247F"/>
    <w:rsid w:val="00CC2B15"/>
    <w:rsid w:val="00CC3014"/>
    <w:rsid w:val="00CC3704"/>
    <w:rsid w:val="00CC4599"/>
    <w:rsid w:val="00CC5199"/>
    <w:rsid w:val="00CC53E5"/>
    <w:rsid w:val="00CC67E5"/>
    <w:rsid w:val="00CC7BFF"/>
    <w:rsid w:val="00CC7E23"/>
    <w:rsid w:val="00CD03F7"/>
    <w:rsid w:val="00CD2713"/>
    <w:rsid w:val="00CD3148"/>
    <w:rsid w:val="00CD343F"/>
    <w:rsid w:val="00CD4891"/>
    <w:rsid w:val="00CD4A8A"/>
    <w:rsid w:val="00CD513A"/>
    <w:rsid w:val="00CD59FD"/>
    <w:rsid w:val="00CD7385"/>
    <w:rsid w:val="00CD7835"/>
    <w:rsid w:val="00CD7B0E"/>
    <w:rsid w:val="00CD7EE0"/>
    <w:rsid w:val="00CE023B"/>
    <w:rsid w:val="00CE16AA"/>
    <w:rsid w:val="00CE25A4"/>
    <w:rsid w:val="00CE3F24"/>
    <w:rsid w:val="00CE49D5"/>
    <w:rsid w:val="00CE64EE"/>
    <w:rsid w:val="00CF00AD"/>
    <w:rsid w:val="00CF01B5"/>
    <w:rsid w:val="00CF23BD"/>
    <w:rsid w:val="00CF2C75"/>
    <w:rsid w:val="00CF30C0"/>
    <w:rsid w:val="00CF3A8C"/>
    <w:rsid w:val="00CF441B"/>
    <w:rsid w:val="00CF4A01"/>
    <w:rsid w:val="00CF56D7"/>
    <w:rsid w:val="00CF623D"/>
    <w:rsid w:val="00CF6D6D"/>
    <w:rsid w:val="00CF7AA9"/>
    <w:rsid w:val="00D01AD0"/>
    <w:rsid w:val="00D031FA"/>
    <w:rsid w:val="00D033DF"/>
    <w:rsid w:val="00D03427"/>
    <w:rsid w:val="00D066E7"/>
    <w:rsid w:val="00D06CF8"/>
    <w:rsid w:val="00D07387"/>
    <w:rsid w:val="00D16045"/>
    <w:rsid w:val="00D16D17"/>
    <w:rsid w:val="00D20A58"/>
    <w:rsid w:val="00D2111B"/>
    <w:rsid w:val="00D21381"/>
    <w:rsid w:val="00D23143"/>
    <w:rsid w:val="00D242BE"/>
    <w:rsid w:val="00D24DA3"/>
    <w:rsid w:val="00D255DA"/>
    <w:rsid w:val="00D25F5B"/>
    <w:rsid w:val="00D2609F"/>
    <w:rsid w:val="00D32308"/>
    <w:rsid w:val="00D33BD5"/>
    <w:rsid w:val="00D340D9"/>
    <w:rsid w:val="00D342B7"/>
    <w:rsid w:val="00D34C7A"/>
    <w:rsid w:val="00D365E6"/>
    <w:rsid w:val="00D36920"/>
    <w:rsid w:val="00D3712E"/>
    <w:rsid w:val="00D37250"/>
    <w:rsid w:val="00D374FC"/>
    <w:rsid w:val="00D4152F"/>
    <w:rsid w:val="00D420B5"/>
    <w:rsid w:val="00D42F4E"/>
    <w:rsid w:val="00D43FD7"/>
    <w:rsid w:val="00D4418D"/>
    <w:rsid w:val="00D453AE"/>
    <w:rsid w:val="00D45713"/>
    <w:rsid w:val="00D47198"/>
    <w:rsid w:val="00D476A5"/>
    <w:rsid w:val="00D509B3"/>
    <w:rsid w:val="00D50A1F"/>
    <w:rsid w:val="00D511CB"/>
    <w:rsid w:val="00D5191F"/>
    <w:rsid w:val="00D51F01"/>
    <w:rsid w:val="00D52C43"/>
    <w:rsid w:val="00D53E08"/>
    <w:rsid w:val="00D540FC"/>
    <w:rsid w:val="00D546F1"/>
    <w:rsid w:val="00D55862"/>
    <w:rsid w:val="00D55BCB"/>
    <w:rsid w:val="00D55DD9"/>
    <w:rsid w:val="00D560E3"/>
    <w:rsid w:val="00D56E12"/>
    <w:rsid w:val="00D56F73"/>
    <w:rsid w:val="00D57D56"/>
    <w:rsid w:val="00D57FC0"/>
    <w:rsid w:val="00D61AE8"/>
    <w:rsid w:val="00D624FA"/>
    <w:rsid w:val="00D62C35"/>
    <w:rsid w:val="00D63A14"/>
    <w:rsid w:val="00D63CA8"/>
    <w:rsid w:val="00D63D93"/>
    <w:rsid w:val="00D63F03"/>
    <w:rsid w:val="00D64173"/>
    <w:rsid w:val="00D64908"/>
    <w:rsid w:val="00D65229"/>
    <w:rsid w:val="00D65360"/>
    <w:rsid w:val="00D66859"/>
    <w:rsid w:val="00D66CA4"/>
    <w:rsid w:val="00D677CC"/>
    <w:rsid w:val="00D7106B"/>
    <w:rsid w:val="00D71C26"/>
    <w:rsid w:val="00D725B4"/>
    <w:rsid w:val="00D7400E"/>
    <w:rsid w:val="00D7494C"/>
    <w:rsid w:val="00D749D1"/>
    <w:rsid w:val="00D7589F"/>
    <w:rsid w:val="00D76305"/>
    <w:rsid w:val="00D77330"/>
    <w:rsid w:val="00D80114"/>
    <w:rsid w:val="00D805B2"/>
    <w:rsid w:val="00D81B73"/>
    <w:rsid w:val="00D81F2B"/>
    <w:rsid w:val="00D83660"/>
    <w:rsid w:val="00D83B3A"/>
    <w:rsid w:val="00D83CB4"/>
    <w:rsid w:val="00D85514"/>
    <w:rsid w:val="00D87474"/>
    <w:rsid w:val="00D87C85"/>
    <w:rsid w:val="00D915D9"/>
    <w:rsid w:val="00D92E77"/>
    <w:rsid w:val="00D92EF7"/>
    <w:rsid w:val="00D93621"/>
    <w:rsid w:val="00D9377D"/>
    <w:rsid w:val="00D94767"/>
    <w:rsid w:val="00D963EC"/>
    <w:rsid w:val="00D97698"/>
    <w:rsid w:val="00D97E77"/>
    <w:rsid w:val="00DA12FF"/>
    <w:rsid w:val="00DA1AD7"/>
    <w:rsid w:val="00DA2ADD"/>
    <w:rsid w:val="00DA3FFF"/>
    <w:rsid w:val="00DA4D54"/>
    <w:rsid w:val="00DA6298"/>
    <w:rsid w:val="00DA65BD"/>
    <w:rsid w:val="00DA6658"/>
    <w:rsid w:val="00DA76B1"/>
    <w:rsid w:val="00DA7A44"/>
    <w:rsid w:val="00DB0565"/>
    <w:rsid w:val="00DB2C1A"/>
    <w:rsid w:val="00DB3994"/>
    <w:rsid w:val="00DB4EE8"/>
    <w:rsid w:val="00DB535C"/>
    <w:rsid w:val="00DB601C"/>
    <w:rsid w:val="00DB638D"/>
    <w:rsid w:val="00DB7D24"/>
    <w:rsid w:val="00DC08A8"/>
    <w:rsid w:val="00DC238A"/>
    <w:rsid w:val="00DC35E8"/>
    <w:rsid w:val="00DC3F16"/>
    <w:rsid w:val="00DC4AC0"/>
    <w:rsid w:val="00DC4AE7"/>
    <w:rsid w:val="00DC4B43"/>
    <w:rsid w:val="00DC6C60"/>
    <w:rsid w:val="00DD00C8"/>
    <w:rsid w:val="00DD0FFB"/>
    <w:rsid w:val="00DD169C"/>
    <w:rsid w:val="00DD1E4D"/>
    <w:rsid w:val="00DD254B"/>
    <w:rsid w:val="00DD34CB"/>
    <w:rsid w:val="00DD436C"/>
    <w:rsid w:val="00DD49DC"/>
    <w:rsid w:val="00DD500C"/>
    <w:rsid w:val="00DD54FA"/>
    <w:rsid w:val="00DD7042"/>
    <w:rsid w:val="00DE082A"/>
    <w:rsid w:val="00DE0853"/>
    <w:rsid w:val="00DE166E"/>
    <w:rsid w:val="00DE1B91"/>
    <w:rsid w:val="00DE1C47"/>
    <w:rsid w:val="00DE2102"/>
    <w:rsid w:val="00DE2777"/>
    <w:rsid w:val="00DE27EB"/>
    <w:rsid w:val="00DE2E65"/>
    <w:rsid w:val="00DE4AB6"/>
    <w:rsid w:val="00DE51FD"/>
    <w:rsid w:val="00DE5496"/>
    <w:rsid w:val="00DE5736"/>
    <w:rsid w:val="00DE57A9"/>
    <w:rsid w:val="00DF2EE3"/>
    <w:rsid w:val="00DF37E6"/>
    <w:rsid w:val="00DF3B4D"/>
    <w:rsid w:val="00DF4DFD"/>
    <w:rsid w:val="00DF5F75"/>
    <w:rsid w:val="00DF6622"/>
    <w:rsid w:val="00E01E06"/>
    <w:rsid w:val="00E02BBE"/>
    <w:rsid w:val="00E02CA2"/>
    <w:rsid w:val="00E03684"/>
    <w:rsid w:val="00E05081"/>
    <w:rsid w:val="00E056CD"/>
    <w:rsid w:val="00E06C8C"/>
    <w:rsid w:val="00E0775B"/>
    <w:rsid w:val="00E07DF2"/>
    <w:rsid w:val="00E102B5"/>
    <w:rsid w:val="00E10F8F"/>
    <w:rsid w:val="00E11723"/>
    <w:rsid w:val="00E1373D"/>
    <w:rsid w:val="00E14E9B"/>
    <w:rsid w:val="00E14EC9"/>
    <w:rsid w:val="00E1638E"/>
    <w:rsid w:val="00E20C4C"/>
    <w:rsid w:val="00E21D71"/>
    <w:rsid w:val="00E22E5F"/>
    <w:rsid w:val="00E24D17"/>
    <w:rsid w:val="00E32947"/>
    <w:rsid w:val="00E33C4B"/>
    <w:rsid w:val="00E33C58"/>
    <w:rsid w:val="00E34195"/>
    <w:rsid w:val="00E3449E"/>
    <w:rsid w:val="00E34C6D"/>
    <w:rsid w:val="00E3566F"/>
    <w:rsid w:val="00E357CB"/>
    <w:rsid w:val="00E35E3A"/>
    <w:rsid w:val="00E417A0"/>
    <w:rsid w:val="00E41CAE"/>
    <w:rsid w:val="00E424DF"/>
    <w:rsid w:val="00E43350"/>
    <w:rsid w:val="00E4402D"/>
    <w:rsid w:val="00E447D7"/>
    <w:rsid w:val="00E44A56"/>
    <w:rsid w:val="00E452AE"/>
    <w:rsid w:val="00E467F0"/>
    <w:rsid w:val="00E469D8"/>
    <w:rsid w:val="00E47370"/>
    <w:rsid w:val="00E479FF"/>
    <w:rsid w:val="00E52418"/>
    <w:rsid w:val="00E5278F"/>
    <w:rsid w:val="00E54CE5"/>
    <w:rsid w:val="00E56198"/>
    <w:rsid w:val="00E600F1"/>
    <w:rsid w:val="00E60FA1"/>
    <w:rsid w:val="00E6176B"/>
    <w:rsid w:val="00E61F5F"/>
    <w:rsid w:val="00E62222"/>
    <w:rsid w:val="00E62A15"/>
    <w:rsid w:val="00E62D4A"/>
    <w:rsid w:val="00E62EB2"/>
    <w:rsid w:val="00E63420"/>
    <w:rsid w:val="00E65353"/>
    <w:rsid w:val="00E659F2"/>
    <w:rsid w:val="00E65A3B"/>
    <w:rsid w:val="00E70403"/>
    <w:rsid w:val="00E7326A"/>
    <w:rsid w:val="00E755FD"/>
    <w:rsid w:val="00E75F9E"/>
    <w:rsid w:val="00E76E48"/>
    <w:rsid w:val="00E77957"/>
    <w:rsid w:val="00E81F0F"/>
    <w:rsid w:val="00E82236"/>
    <w:rsid w:val="00E8245D"/>
    <w:rsid w:val="00E82542"/>
    <w:rsid w:val="00E835EC"/>
    <w:rsid w:val="00E83A88"/>
    <w:rsid w:val="00E83EA5"/>
    <w:rsid w:val="00E85389"/>
    <w:rsid w:val="00E862E4"/>
    <w:rsid w:val="00E8694B"/>
    <w:rsid w:val="00E87113"/>
    <w:rsid w:val="00E8763B"/>
    <w:rsid w:val="00E8780F"/>
    <w:rsid w:val="00E87F2E"/>
    <w:rsid w:val="00E900CD"/>
    <w:rsid w:val="00E90D4D"/>
    <w:rsid w:val="00E90F18"/>
    <w:rsid w:val="00E91AF7"/>
    <w:rsid w:val="00E92996"/>
    <w:rsid w:val="00E933D3"/>
    <w:rsid w:val="00E94036"/>
    <w:rsid w:val="00E951A2"/>
    <w:rsid w:val="00E95F64"/>
    <w:rsid w:val="00E9622C"/>
    <w:rsid w:val="00EA1C4E"/>
    <w:rsid w:val="00EA1F1A"/>
    <w:rsid w:val="00EA40DB"/>
    <w:rsid w:val="00EA417E"/>
    <w:rsid w:val="00EA45C9"/>
    <w:rsid w:val="00EA66A9"/>
    <w:rsid w:val="00EA732B"/>
    <w:rsid w:val="00EB21FC"/>
    <w:rsid w:val="00EB2D7B"/>
    <w:rsid w:val="00EB3C4D"/>
    <w:rsid w:val="00EB5036"/>
    <w:rsid w:val="00EB5747"/>
    <w:rsid w:val="00EB7125"/>
    <w:rsid w:val="00EC0450"/>
    <w:rsid w:val="00EC339C"/>
    <w:rsid w:val="00EC5D59"/>
    <w:rsid w:val="00EC73A5"/>
    <w:rsid w:val="00EC7521"/>
    <w:rsid w:val="00EC7C82"/>
    <w:rsid w:val="00ED0A65"/>
    <w:rsid w:val="00ED0CBB"/>
    <w:rsid w:val="00ED0D3D"/>
    <w:rsid w:val="00ED1254"/>
    <w:rsid w:val="00ED149C"/>
    <w:rsid w:val="00ED2D70"/>
    <w:rsid w:val="00ED370B"/>
    <w:rsid w:val="00ED3773"/>
    <w:rsid w:val="00ED3C98"/>
    <w:rsid w:val="00ED574B"/>
    <w:rsid w:val="00ED5A14"/>
    <w:rsid w:val="00ED6D11"/>
    <w:rsid w:val="00EE045F"/>
    <w:rsid w:val="00EE1CD9"/>
    <w:rsid w:val="00EE2A5C"/>
    <w:rsid w:val="00EE2C2B"/>
    <w:rsid w:val="00EE2EE6"/>
    <w:rsid w:val="00EE3C97"/>
    <w:rsid w:val="00EE3CDB"/>
    <w:rsid w:val="00EE4E11"/>
    <w:rsid w:val="00EE6CFE"/>
    <w:rsid w:val="00EE735F"/>
    <w:rsid w:val="00EE7E91"/>
    <w:rsid w:val="00EF017D"/>
    <w:rsid w:val="00EF0F0A"/>
    <w:rsid w:val="00EF1074"/>
    <w:rsid w:val="00EF192C"/>
    <w:rsid w:val="00EF2349"/>
    <w:rsid w:val="00EF27F4"/>
    <w:rsid w:val="00EF2B9A"/>
    <w:rsid w:val="00EF30BD"/>
    <w:rsid w:val="00EF47B5"/>
    <w:rsid w:val="00EF4949"/>
    <w:rsid w:val="00EF4D67"/>
    <w:rsid w:val="00EF4F20"/>
    <w:rsid w:val="00EF57E7"/>
    <w:rsid w:val="00EF5947"/>
    <w:rsid w:val="00EF7F34"/>
    <w:rsid w:val="00F03EAF"/>
    <w:rsid w:val="00F045A0"/>
    <w:rsid w:val="00F058B5"/>
    <w:rsid w:val="00F0679B"/>
    <w:rsid w:val="00F06C01"/>
    <w:rsid w:val="00F06C3A"/>
    <w:rsid w:val="00F07169"/>
    <w:rsid w:val="00F10CB0"/>
    <w:rsid w:val="00F137C0"/>
    <w:rsid w:val="00F17E9D"/>
    <w:rsid w:val="00F17FAF"/>
    <w:rsid w:val="00F17FC0"/>
    <w:rsid w:val="00F21121"/>
    <w:rsid w:val="00F2131D"/>
    <w:rsid w:val="00F21F70"/>
    <w:rsid w:val="00F22036"/>
    <w:rsid w:val="00F222AB"/>
    <w:rsid w:val="00F236FD"/>
    <w:rsid w:val="00F23887"/>
    <w:rsid w:val="00F244D0"/>
    <w:rsid w:val="00F259FB"/>
    <w:rsid w:val="00F25D8B"/>
    <w:rsid w:val="00F265F5"/>
    <w:rsid w:val="00F269D3"/>
    <w:rsid w:val="00F300D3"/>
    <w:rsid w:val="00F30AC9"/>
    <w:rsid w:val="00F312AC"/>
    <w:rsid w:val="00F319E7"/>
    <w:rsid w:val="00F31A3C"/>
    <w:rsid w:val="00F31B3B"/>
    <w:rsid w:val="00F322D6"/>
    <w:rsid w:val="00F3248A"/>
    <w:rsid w:val="00F32536"/>
    <w:rsid w:val="00F33A71"/>
    <w:rsid w:val="00F33F14"/>
    <w:rsid w:val="00F35F26"/>
    <w:rsid w:val="00F36E1A"/>
    <w:rsid w:val="00F40240"/>
    <w:rsid w:val="00F42635"/>
    <w:rsid w:val="00F45238"/>
    <w:rsid w:val="00F46BD2"/>
    <w:rsid w:val="00F46C90"/>
    <w:rsid w:val="00F47531"/>
    <w:rsid w:val="00F47ACD"/>
    <w:rsid w:val="00F50069"/>
    <w:rsid w:val="00F5009C"/>
    <w:rsid w:val="00F5159C"/>
    <w:rsid w:val="00F515E0"/>
    <w:rsid w:val="00F54296"/>
    <w:rsid w:val="00F555C1"/>
    <w:rsid w:val="00F56AA4"/>
    <w:rsid w:val="00F60340"/>
    <w:rsid w:val="00F6133D"/>
    <w:rsid w:val="00F617E9"/>
    <w:rsid w:val="00F63711"/>
    <w:rsid w:val="00F637C5"/>
    <w:rsid w:val="00F63EC8"/>
    <w:rsid w:val="00F63EE2"/>
    <w:rsid w:val="00F63F7F"/>
    <w:rsid w:val="00F63FC0"/>
    <w:rsid w:val="00F64537"/>
    <w:rsid w:val="00F66BD0"/>
    <w:rsid w:val="00F67003"/>
    <w:rsid w:val="00F71D88"/>
    <w:rsid w:val="00F72D6A"/>
    <w:rsid w:val="00F741EC"/>
    <w:rsid w:val="00F7484C"/>
    <w:rsid w:val="00F74D09"/>
    <w:rsid w:val="00F761A8"/>
    <w:rsid w:val="00F7649E"/>
    <w:rsid w:val="00F802D0"/>
    <w:rsid w:val="00F820D1"/>
    <w:rsid w:val="00F82B5B"/>
    <w:rsid w:val="00F856AA"/>
    <w:rsid w:val="00F87AE2"/>
    <w:rsid w:val="00F91CE3"/>
    <w:rsid w:val="00F92511"/>
    <w:rsid w:val="00F930EB"/>
    <w:rsid w:val="00F93864"/>
    <w:rsid w:val="00F942AB"/>
    <w:rsid w:val="00F9680A"/>
    <w:rsid w:val="00FA174E"/>
    <w:rsid w:val="00FA187C"/>
    <w:rsid w:val="00FA284E"/>
    <w:rsid w:val="00FA62DF"/>
    <w:rsid w:val="00FB0429"/>
    <w:rsid w:val="00FB22AA"/>
    <w:rsid w:val="00FB3F76"/>
    <w:rsid w:val="00FB4C50"/>
    <w:rsid w:val="00FB502C"/>
    <w:rsid w:val="00FB6AB2"/>
    <w:rsid w:val="00FB6BD2"/>
    <w:rsid w:val="00FB744B"/>
    <w:rsid w:val="00FB7635"/>
    <w:rsid w:val="00FC04EA"/>
    <w:rsid w:val="00FC0C2E"/>
    <w:rsid w:val="00FC2BAD"/>
    <w:rsid w:val="00FC3688"/>
    <w:rsid w:val="00FC5A92"/>
    <w:rsid w:val="00FC7453"/>
    <w:rsid w:val="00FD1677"/>
    <w:rsid w:val="00FD1E31"/>
    <w:rsid w:val="00FD36F2"/>
    <w:rsid w:val="00FD409D"/>
    <w:rsid w:val="00FD41A6"/>
    <w:rsid w:val="00FD4D85"/>
    <w:rsid w:val="00FD608C"/>
    <w:rsid w:val="00FD6C7F"/>
    <w:rsid w:val="00FD7241"/>
    <w:rsid w:val="00FD7869"/>
    <w:rsid w:val="00FE0565"/>
    <w:rsid w:val="00FE17FB"/>
    <w:rsid w:val="00FE1B66"/>
    <w:rsid w:val="00FE1FD1"/>
    <w:rsid w:val="00FE2F73"/>
    <w:rsid w:val="00FE38A1"/>
    <w:rsid w:val="00FE43FF"/>
    <w:rsid w:val="00FE4F60"/>
    <w:rsid w:val="00FE50F5"/>
    <w:rsid w:val="00FE6242"/>
    <w:rsid w:val="00FF29BD"/>
    <w:rsid w:val="00FF3A91"/>
    <w:rsid w:val="00FF3EBD"/>
    <w:rsid w:val="00FF401E"/>
    <w:rsid w:val="00FF495F"/>
    <w:rsid w:val="00FF5C64"/>
    <w:rsid w:val="00FF5D0B"/>
    <w:rsid w:val="00FF69BE"/>
    <w:rsid w:val="00FF6C02"/>
    <w:rsid w:val="00FF6CF4"/>
    <w:rsid w:val="00FF7E71"/>
    <w:rsid w:val="054C1558"/>
    <w:rsid w:val="0A2A03BD"/>
    <w:rsid w:val="181E5136"/>
    <w:rsid w:val="1C581EC5"/>
    <w:rsid w:val="24DD195C"/>
    <w:rsid w:val="24EA7663"/>
    <w:rsid w:val="25773475"/>
    <w:rsid w:val="2844163C"/>
    <w:rsid w:val="29B72179"/>
    <w:rsid w:val="2ACE4ACA"/>
    <w:rsid w:val="2E813A0B"/>
    <w:rsid w:val="329425A6"/>
    <w:rsid w:val="338E397C"/>
    <w:rsid w:val="34ED1C28"/>
    <w:rsid w:val="3B950ABD"/>
    <w:rsid w:val="3C2E4F15"/>
    <w:rsid w:val="46706AA0"/>
    <w:rsid w:val="4E477D5D"/>
    <w:rsid w:val="5970262C"/>
    <w:rsid w:val="5D98205B"/>
    <w:rsid w:val="5F7217A7"/>
    <w:rsid w:val="62615B21"/>
    <w:rsid w:val="626D4A03"/>
    <w:rsid w:val="63B515A9"/>
    <w:rsid w:val="69637B53"/>
    <w:rsid w:val="6CDC335B"/>
    <w:rsid w:val="70446A2B"/>
    <w:rsid w:val="711A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BB9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2" w:uiPriority="39" w:qFormat="1"/>
    <w:lsdException w:name="annotation text" w:semiHidden="1" w:qFormat="1"/>
    <w:lsdException w:name="header" w:uiPriority="99"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ody Text Indent 2"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4"/>
      <w:lang w:val="vi-VN"/>
    </w:rPr>
  </w:style>
  <w:style w:type="paragraph" w:styleId="Heading1">
    <w:name w:val="heading 1"/>
    <w:basedOn w:val="Normal"/>
    <w:next w:val="Normal"/>
    <w:qFormat/>
    <w:pPr>
      <w:keepNext/>
      <w:jc w:val="center"/>
      <w:outlineLvl w:val="0"/>
    </w:pPr>
    <w:rPr>
      <w:rFonts w:ascii=".VnArial Narrow" w:hAnsi=".VnArial Narrow"/>
      <w:b/>
      <w:bCs/>
      <w:sz w:val="24"/>
    </w:rPr>
  </w:style>
  <w:style w:type="paragraph" w:styleId="Heading2">
    <w:name w:val="heading 2"/>
    <w:basedOn w:val="Normal"/>
    <w:next w:val="Normal"/>
    <w:qFormat/>
    <w:pPr>
      <w:keepNext/>
      <w:spacing w:before="240" w:after="60"/>
      <w:outlineLvl w:val="1"/>
    </w:pPr>
    <w:rPr>
      <w:rFonts w:ascii="Arial" w:hAnsi="Arial" w:cs="Arial"/>
      <w:b/>
      <w:i/>
      <w:iCs/>
    </w:rPr>
  </w:style>
  <w:style w:type="paragraph" w:styleId="Heading8">
    <w:name w:val="heading 8"/>
    <w:basedOn w:val="Normal"/>
    <w:next w:val="Normal"/>
    <w:qFormat/>
    <w:pPr>
      <w:keepNext/>
      <w:ind w:left="5040"/>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jc w:val="center"/>
    </w:pPr>
    <w:rPr>
      <w:b/>
      <w:bCs/>
    </w:rPr>
  </w:style>
  <w:style w:type="paragraph" w:styleId="BodyText2">
    <w:name w:val="Body Text 2"/>
    <w:basedOn w:val="Normal"/>
    <w:qFormat/>
    <w:pPr>
      <w:spacing w:after="120" w:line="480" w:lineRule="auto"/>
    </w:pPr>
  </w:style>
  <w:style w:type="paragraph" w:styleId="BodyText3">
    <w:name w:val="Body Text 3"/>
    <w:basedOn w:val="Normal"/>
    <w:qFormat/>
    <w:pPr>
      <w:jc w:val="both"/>
    </w:pPr>
  </w:style>
  <w:style w:type="paragraph" w:styleId="BodyTextIndent">
    <w:name w:val="Body Text Indent"/>
    <w:basedOn w:val="Normal"/>
    <w:pPr>
      <w:spacing w:after="120"/>
      <w:ind w:left="360"/>
    </w:pPr>
  </w:style>
  <w:style w:type="paragraph" w:styleId="BodyTextIndent2">
    <w:name w:val="Body Text Indent 2"/>
    <w:basedOn w:val="Normal"/>
    <w:qFormat/>
    <w:pPr>
      <w:spacing w:after="120" w:line="480" w:lineRule="auto"/>
      <w:ind w:left="360"/>
    </w:pPr>
  </w:style>
  <w:style w:type="character" w:styleId="CommentReference">
    <w:name w:val="annotation reference"/>
    <w:semiHidden/>
    <w:qFormat/>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680"/>
        <w:tab w:val="right" w:pos="9360"/>
      </w:tabs>
    </w:pPr>
    <w:rPr>
      <w:lang w:val="zh-CN" w:eastAsia="zh-CN"/>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rPr>
  </w:style>
  <w:style w:type="character" w:styleId="PageNumber">
    <w:name w:val="page number"/>
    <w:basedOn w:val="DefaultParagraphFont"/>
    <w:qFormat/>
  </w:style>
  <w:style w:type="paragraph" w:styleId="Title">
    <w:name w:val="Title"/>
    <w:basedOn w:val="Normal"/>
    <w:qFormat/>
    <w:pPr>
      <w:jc w:val="center"/>
    </w:pPr>
    <w:rPr>
      <w:rFonts w:ascii=".VnTimeH" w:hAnsi=".VnTimeH"/>
      <w:b/>
      <w:bCs/>
    </w:rPr>
  </w:style>
  <w:style w:type="paragraph" w:styleId="TOC2">
    <w:name w:val="toc 2"/>
    <w:basedOn w:val="Normal"/>
    <w:next w:val="Normal"/>
    <w:autoRedefine/>
    <w:uiPriority w:val="39"/>
    <w:qFormat/>
    <w:pPr>
      <w:spacing w:after="100"/>
      <w:ind w:left="280"/>
    </w:pPr>
  </w:style>
  <w:style w:type="paragraph" w:customStyle="1" w:styleId="mau1">
    <w:name w:val="mau 1"/>
    <w:basedOn w:val="Title"/>
    <w:qFormat/>
    <w:pPr>
      <w:spacing w:before="120" w:line="340" w:lineRule="exact"/>
      <w:ind w:firstLine="567"/>
    </w:pPr>
    <w:rPr>
      <w:sz w:val="24"/>
    </w:rPr>
  </w:style>
  <w:style w:type="paragraph" w:customStyle="1" w:styleId="mau2">
    <w:name w:val="mau 2"/>
    <w:basedOn w:val="Title"/>
    <w:qFormat/>
    <w:pPr>
      <w:spacing w:before="120" w:line="340" w:lineRule="exact"/>
      <w:ind w:firstLine="567"/>
      <w:jc w:val="both"/>
    </w:pPr>
    <w:rPr>
      <w:rFonts w:ascii=".VnTime" w:hAnsi=".VnTime"/>
    </w:rPr>
  </w:style>
  <w:style w:type="character" w:customStyle="1" w:styleId="HeaderChar">
    <w:name w:val="Header Char"/>
    <w:link w:val="Header"/>
    <w:uiPriority w:val="99"/>
    <w:qFormat/>
    <w:rPr>
      <w:rFonts w:ascii=".VnTime" w:hAnsi=".VnTime"/>
      <w:sz w:val="28"/>
      <w:szCs w:val="24"/>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evision1">
    <w:name w:val="Revision1"/>
    <w:hidden/>
    <w:uiPriority w:val="99"/>
    <w:semiHidden/>
    <w:qFormat/>
    <w:rPr>
      <w:rFonts w:ascii=".VnTime" w:hAnsi=".VnTime"/>
      <w:sz w:val="28"/>
      <w:szCs w:val="24"/>
    </w:r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color w:val="000000"/>
      <w:sz w:val="24"/>
      <w:szCs w:val="24"/>
      <w:lang w:val="vi-VN"/>
    </w:rPr>
  </w:style>
  <w:style w:type="paragraph" w:customStyle="1" w:styleId="Revision2">
    <w:name w:val="Revision2"/>
    <w:hidden/>
    <w:uiPriority w:val="99"/>
    <w:unhideWhenUsed/>
    <w:qFormat/>
    <w:rPr>
      <w:rFonts w:ascii=".VnTime" w:hAnsi=".VnTime"/>
      <w:sz w:val="28"/>
      <w:szCs w:val="24"/>
      <w:lang w:val="vi-VN"/>
    </w:rPr>
  </w:style>
  <w:style w:type="paragraph" w:customStyle="1" w:styleId="Revision20">
    <w:name w:val="Revision2"/>
    <w:hidden/>
    <w:uiPriority w:val="99"/>
    <w:unhideWhenUsed/>
    <w:qFormat/>
    <w:rPr>
      <w:rFonts w:ascii=".VnTime" w:hAnsi=".VnTime"/>
      <w:sz w:val="28"/>
      <w:szCs w:val="24"/>
      <w:lang w:val="vi-VN"/>
    </w:rPr>
  </w:style>
  <w:style w:type="paragraph" w:customStyle="1" w:styleId="TOCHeading1">
    <w:name w:val="TOC Heading1"/>
    <w:basedOn w:val="Heading1"/>
    <w:next w:val="Normal"/>
    <w:uiPriority w:val="39"/>
    <w:unhideWhenUsed/>
    <w:qFormat/>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Revision">
    <w:name w:val="Revision"/>
    <w:hidden/>
    <w:uiPriority w:val="99"/>
    <w:unhideWhenUsed/>
    <w:rsid w:val="00EE1CD9"/>
    <w:rPr>
      <w:rFonts w:ascii=".VnTime" w:hAnsi=".VnTime"/>
      <w:sz w:val="28"/>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2" w:uiPriority="39" w:qFormat="1"/>
    <w:lsdException w:name="annotation text" w:semiHidden="1" w:qFormat="1"/>
    <w:lsdException w:name="header" w:uiPriority="99" w:qFormat="1"/>
    <w:lsdException w:name="footer"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ody Text Indent 2"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4"/>
      <w:lang w:val="vi-VN"/>
    </w:rPr>
  </w:style>
  <w:style w:type="paragraph" w:styleId="Heading1">
    <w:name w:val="heading 1"/>
    <w:basedOn w:val="Normal"/>
    <w:next w:val="Normal"/>
    <w:qFormat/>
    <w:pPr>
      <w:keepNext/>
      <w:jc w:val="center"/>
      <w:outlineLvl w:val="0"/>
    </w:pPr>
    <w:rPr>
      <w:rFonts w:ascii=".VnArial Narrow" w:hAnsi=".VnArial Narrow"/>
      <w:b/>
      <w:bCs/>
      <w:sz w:val="24"/>
    </w:rPr>
  </w:style>
  <w:style w:type="paragraph" w:styleId="Heading2">
    <w:name w:val="heading 2"/>
    <w:basedOn w:val="Normal"/>
    <w:next w:val="Normal"/>
    <w:qFormat/>
    <w:pPr>
      <w:keepNext/>
      <w:spacing w:before="240" w:after="60"/>
      <w:outlineLvl w:val="1"/>
    </w:pPr>
    <w:rPr>
      <w:rFonts w:ascii="Arial" w:hAnsi="Arial" w:cs="Arial"/>
      <w:b/>
      <w:i/>
      <w:iCs/>
    </w:rPr>
  </w:style>
  <w:style w:type="paragraph" w:styleId="Heading8">
    <w:name w:val="heading 8"/>
    <w:basedOn w:val="Normal"/>
    <w:next w:val="Normal"/>
    <w:qFormat/>
    <w:pPr>
      <w:keepNext/>
      <w:ind w:left="5040"/>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jc w:val="center"/>
    </w:pPr>
    <w:rPr>
      <w:b/>
      <w:bCs/>
    </w:rPr>
  </w:style>
  <w:style w:type="paragraph" w:styleId="BodyText2">
    <w:name w:val="Body Text 2"/>
    <w:basedOn w:val="Normal"/>
    <w:qFormat/>
    <w:pPr>
      <w:spacing w:after="120" w:line="480" w:lineRule="auto"/>
    </w:pPr>
  </w:style>
  <w:style w:type="paragraph" w:styleId="BodyText3">
    <w:name w:val="Body Text 3"/>
    <w:basedOn w:val="Normal"/>
    <w:qFormat/>
    <w:pPr>
      <w:jc w:val="both"/>
    </w:pPr>
  </w:style>
  <w:style w:type="paragraph" w:styleId="BodyTextIndent">
    <w:name w:val="Body Text Indent"/>
    <w:basedOn w:val="Normal"/>
    <w:pPr>
      <w:spacing w:after="120"/>
      <w:ind w:left="360"/>
    </w:pPr>
  </w:style>
  <w:style w:type="paragraph" w:styleId="BodyTextIndent2">
    <w:name w:val="Body Text Indent 2"/>
    <w:basedOn w:val="Normal"/>
    <w:qFormat/>
    <w:pPr>
      <w:spacing w:after="120" w:line="480" w:lineRule="auto"/>
      <w:ind w:left="360"/>
    </w:pPr>
  </w:style>
  <w:style w:type="character" w:styleId="CommentReference">
    <w:name w:val="annotation reference"/>
    <w:semiHidden/>
    <w:qFormat/>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character" w:styleId="Emphasis">
    <w:name w:val="Emphasis"/>
    <w:uiPriority w:val="20"/>
    <w:qFormat/>
    <w:rPr>
      <w:i/>
      <w:iCs/>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680"/>
        <w:tab w:val="right" w:pos="9360"/>
      </w:tabs>
    </w:pPr>
    <w:rPr>
      <w:lang w:val="zh-CN" w:eastAsia="zh-CN"/>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rPr>
  </w:style>
  <w:style w:type="character" w:styleId="PageNumber">
    <w:name w:val="page number"/>
    <w:basedOn w:val="DefaultParagraphFont"/>
    <w:qFormat/>
  </w:style>
  <w:style w:type="paragraph" w:styleId="Title">
    <w:name w:val="Title"/>
    <w:basedOn w:val="Normal"/>
    <w:qFormat/>
    <w:pPr>
      <w:jc w:val="center"/>
    </w:pPr>
    <w:rPr>
      <w:rFonts w:ascii=".VnTimeH" w:hAnsi=".VnTimeH"/>
      <w:b/>
      <w:bCs/>
    </w:rPr>
  </w:style>
  <w:style w:type="paragraph" w:styleId="TOC2">
    <w:name w:val="toc 2"/>
    <w:basedOn w:val="Normal"/>
    <w:next w:val="Normal"/>
    <w:autoRedefine/>
    <w:uiPriority w:val="39"/>
    <w:qFormat/>
    <w:pPr>
      <w:spacing w:after="100"/>
      <w:ind w:left="280"/>
    </w:pPr>
  </w:style>
  <w:style w:type="paragraph" w:customStyle="1" w:styleId="mau1">
    <w:name w:val="mau 1"/>
    <w:basedOn w:val="Title"/>
    <w:qFormat/>
    <w:pPr>
      <w:spacing w:before="120" w:line="340" w:lineRule="exact"/>
      <w:ind w:firstLine="567"/>
    </w:pPr>
    <w:rPr>
      <w:sz w:val="24"/>
    </w:rPr>
  </w:style>
  <w:style w:type="paragraph" w:customStyle="1" w:styleId="mau2">
    <w:name w:val="mau 2"/>
    <w:basedOn w:val="Title"/>
    <w:qFormat/>
    <w:pPr>
      <w:spacing w:before="120" w:line="340" w:lineRule="exact"/>
      <w:ind w:firstLine="567"/>
      <w:jc w:val="both"/>
    </w:pPr>
    <w:rPr>
      <w:rFonts w:ascii=".VnTime" w:hAnsi=".VnTime"/>
    </w:rPr>
  </w:style>
  <w:style w:type="character" w:customStyle="1" w:styleId="HeaderChar">
    <w:name w:val="Header Char"/>
    <w:link w:val="Header"/>
    <w:uiPriority w:val="99"/>
    <w:qFormat/>
    <w:rPr>
      <w:rFonts w:ascii=".VnTime" w:hAnsi=".VnTime"/>
      <w:sz w:val="28"/>
      <w:szCs w:val="24"/>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evision1">
    <w:name w:val="Revision1"/>
    <w:hidden/>
    <w:uiPriority w:val="99"/>
    <w:semiHidden/>
    <w:qFormat/>
    <w:rPr>
      <w:rFonts w:ascii=".VnTime" w:hAnsi=".VnTime"/>
      <w:sz w:val="28"/>
      <w:szCs w:val="24"/>
    </w:r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color w:val="000000"/>
      <w:sz w:val="24"/>
      <w:szCs w:val="24"/>
      <w:lang w:val="vi-VN"/>
    </w:rPr>
  </w:style>
  <w:style w:type="paragraph" w:customStyle="1" w:styleId="Revision2">
    <w:name w:val="Revision2"/>
    <w:hidden/>
    <w:uiPriority w:val="99"/>
    <w:unhideWhenUsed/>
    <w:qFormat/>
    <w:rPr>
      <w:rFonts w:ascii=".VnTime" w:hAnsi=".VnTime"/>
      <w:sz w:val="28"/>
      <w:szCs w:val="24"/>
      <w:lang w:val="vi-VN"/>
    </w:rPr>
  </w:style>
  <w:style w:type="paragraph" w:customStyle="1" w:styleId="Revision20">
    <w:name w:val="Revision2"/>
    <w:hidden/>
    <w:uiPriority w:val="99"/>
    <w:unhideWhenUsed/>
    <w:qFormat/>
    <w:rPr>
      <w:rFonts w:ascii=".VnTime" w:hAnsi=".VnTime"/>
      <w:sz w:val="28"/>
      <w:szCs w:val="24"/>
      <w:lang w:val="vi-VN"/>
    </w:rPr>
  </w:style>
  <w:style w:type="paragraph" w:customStyle="1" w:styleId="TOCHeading1">
    <w:name w:val="TOC Heading1"/>
    <w:basedOn w:val="Heading1"/>
    <w:next w:val="Normal"/>
    <w:uiPriority w:val="39"/>
    <w:unhideWhenUsed/>
    <w:qFormat/>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Revision">
    <w:name w:val="Revision"/>
    <w:hidden/>
    <w:uiPriority w:val="99"/>
    <w:unhideWhenUsed/>
    <w:rsid w:val="00EE1CD9"/>
    <w:rPr>
      <w:rFonts w:ascii=".VnTime" w:hAnsi=".VnTime"/>
      <w:sz w:val="28"/>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FE472-1D9B-4C5E-ADC9-E5859F15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3293</Words>
  <Characters>18773</Characters>
  <Application>Microsoft Office Word</Application>
  <DocSecurity>0</DocSecurity>
  <Lines>156</Lines>
  <Paragraphs>44</Paragraphs>
  <ScaleCrop>false</ScaleCrop>
  <Company>SONGHONG</Company>
  <LinksUpToDate>false</LinksUpToDate>
  <CharactersWithSpaces>22022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creator>SONGHONG</dc:creator>
  <cp:lastModifiedBy>Nguyen</cp:lastModifiedBy>
  <cp:revision>2</cp:revision>
  <cp:lastPrinted>2023-05-15T02:42:00Z</cp:lastPrinted>
  <dcterms:created xsi:type="dcterms:W3CDTF">2024-07-17T02:42:00Z</dcterms:created>
  <dcterms:modified xsi:type="dcterms:W3CDTF">2024-07-17T02:42:00Z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02F32C3BAA7544BFB0258A26069B0DD6_12</vt:lpwstr>
  </property>
</Properties>
</file>